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4B63C" w14:textId="77777777" w:rsidR="007F0F92" w:rsidRDefault="007F0F92"/>
    <w:p w14:paraId="2BC7FB1D" w14:textId="5A2F4385" w:rsidR="0026456C" w:rsidRPr="003B3509" w:rsidRDefault="0026456C" w:rsidP="0026456C">
      <w:pPr>
        <w:spacing w:after="240"/>
        <w:rPr>
          <w:rFonts w:ascii="Calibri" w:hAnsi="Calibri" w:cs="Calibri"/>
          <w:sz w:val="28"/>
          <w:szCs w:val="28"/>
        </w:rPr>
      </w:pPr>
      <w:r w:rsidRPr="003B3509">
        <w:rPr>
          <w:rFonts w:ascii="Calibri" w:hAnsi="Calibri" w:cs="Calibri"/>
          <w:sz w:val="28"/>
          <w:szCs w:val="28"/>
        </w:rPr>
        <w:t xml:space="preserve">SENCO: </w:t>
      </w:r>
      <w:proofErr w:type="spellStart"/>
      <w:r w:rsidRPr="003B3509">
        <w:rPr>
          <w:rFonts w:ascii="Calibri" w:hAnsi="Calibri" w:cs="Calibri"/>
          <w:sz w:val="28"/>
          <w:szCs w:val="28"/>
        </w:rPr>
        <w:t>Mrs</w:t>
      </w:r>
      <w:proofErr w:type="spellEnd"/>
      <w:r w:rsidRPr="003B3509">
        <w:rPr>
          <w:rFonts w:ascii="Calibri" w:hAnsi="Calibri" w:cs="Calibri"/>
          <w:sz w:val="28"/>
          <w:szCs w:val="28"/>
        </w:rPr>
        <w:t xml:space="preserve"> Jayne Smith </w:t>
      </w:r>
      <w:r w:rsidRPr="003B3509">
        <w:rPr>
          <w:rFonts w:ascii="Calibri" w:hAnsi="Calibri" w:cs="Calibri"/>
          <w:sz w:val="28"/>
          <w:szCs w:val="28"/>
        </w:rPr>
        <w:tab/>
      </w:r>
      <w:r w:rsidRPr="003B3509">
        <w:rPr>
          <w:rFonts w:ascii="Calibri" w:hAnsi="Calibri" w:cs="Calibri"/>
          <w:sz w:val="28"/>
          <w:szCs w:val="28"/>
        </w:rPr>
        <w:tab/>
      </w:r>
      <w:r w:rsidRPr="003B3509">
        <w:rPr>
          <w:rFonts w:ascii="Calibri" w:hAnsi="Calibri" w:cs="Calibri"/>
          <w:sz w:val="28"/>
          <w:szCs w:val="28"/>
        </w:rPr>
        <w:tab/>
        <w:t>SEN Governor:</w:t>
      </w:r>
      <w:r w:rsidR="00A3716C">
        <w:rPr>
          <w:rFonts w:ascii="Calibri" w:hAnsi="Calibri" w:cs="Calibri"/>
          <w:sz w:val="28"/>
          <w:szCs w:val="28"/>
        </w:rPr>
        <w:t xml:space="preserve"> </w:t>
      </w:r>
      <w:r w:rsidR="006A7875">
        <w:rPr>
          <w:rFonts w:ascii="Calibri" w:hAnsi="Calibri" w:cs="Calibri"/>
          <w:sz w:val="28"/>
          <w:szCs w:val="28"/>
        </w:rPr>
        <w:t xml:space="preserve">Anna </w:t>
      </w:r>
      <w:proofErr w:type="spellStart"/>
      <w:r w:rsidR="006A7875">
        <w:rPr>
          <w:rFonts w:ascii="Calibri" w:hAnsi="Calibri" w:cs="Calibri"/>
          <w:sz w:val="28"/>
          <w:szCs w:val="28"/>
        </w:rPr>
        <w:t>Cvijetic</w:t>
      </w:r>
      <w:proofErr w:type="spellEnd"/>
    </w:p>
    <w:p w14:paraId="31F95456" w14:textId="3BDE562C" w:rsidR="0026456C" w:rsidRPr="003B3509" w:rsidRDefault="0026456C" w:rsidP="0026456C">
      <w:pPr>
        <w:spacing w:after="240"/>
        <w:rPr>
          <w:rFonts w:ascii="Calibri" w:hAnsi="Calibri" w:cs="Calibri"/>
          <w:sz w:val="28"/>
          <w:szCs w:val="28"/>
        </w:rPr>
      </w:pPr>
      <w:r w:rsidRPr="003B3509">
        <w:rPr>
          <w:rFonts w:ascii="Calibri" w:hAnsi="Calibri" w:cs="Calibri"/>
          <w:sz w:val="28"/>
          <w:szCs w:val="28"/>
        </w:rPr>
        <w:t>Contact: 01652 688</w:t>
      </w:r>
      <w:r w:rsidR="00796225">
        <w:rPr>
          <w:rFonts w:ascii="Calibri" w:hAnsi="Calibri" w:cs="Calibri"/>
          <w:sz w:val="28"/>
          <w:szCs w:val="28"/>
        </w:rPr>
        <w:t>451</w:t>
      </w:r>
    </w:p>
    <w:p w14:paraId="4525480D" w14:textId="098A46C2" w:rsidR="0026456C" w:rsidRPr="003B3509" w:rsidRDefault="0026456C" w:rsidP="0026456C">
      <w:pPr>
        <w:spacing w:after="240"/>
        <w:rPr>
          <w:rFonts w:ascii="Calibri" w:hAnsi="Calibri" w:cs="Calibri"/>
          <w:sz w:val="28"/>
          <w:szCs w:val="28"/>
        </w:rPr>
      </w:pPr>
      <w:r w:rsidRPr="003B3509">
        <w:rPr>
          <w:rFonts w:ascii="Calibri" w:hAnsi="Calibri" w:cs="Calibri"/>
          <w:sz w:val="28"/>
          <w:szCs w:val="28"/>
        </w:rPr>
        <w:t xml:space="preserve">Dedicated SEN time: </w:t>
      </w:r>
      <w:r w:rsidR="00796225">
        <w:rPr>
          <w:rFonts w:ascii="Calibri" w:hAnsi="Calibri" w:cs="Calibri"/>
          <w:sz w:val="28"/>
          <w:szCs w:val="28"/>
        </w:rPr>
        <w:t>1/2</w:t>
      </w:r>
      <w:r w:rsidRPr="003B3509">
        <w:rPr>
          <w:rFonts w:ascii="Calibri" w:hAnsi="Calibri" w:cs="Calibri"/>
          <w:sz w:val="28"/>
          <w:szCs w:val="28"/>
        </w:rPr>
        <w:t xml:space="preserve"> day per week</w:t>
      </w:r>
    </w:p>
    <w:p w14:paraId="4249E846" w14:textId="0A82CDC9" w:rsidR="0026456C" w:rsidRPr="003B3509" w:rsidRDefault="0026456C" w:rsidP="0026456C">
      <w:pPr>
        <w:spacing w:after="240"/>
        <w:rPr>
          <w:rFonts w:ascii="Calibri" w:hAnsi="Calibri" w:cs="Calibri"/>
          <w:sz w:val="28"/>
          <w:szCs w:val="28"/>
        </w:rPr>
      </w:pPr>
      <w:r w:rsidRPr="003B3509">
        <w:rPr>
          <w:rFonts w:ascii="Calibri" w:hAnsi="Calibri" w:cs="Calibri"/>
          <w:sz w:val="28"/>
          <w:szCs w:val="28"/>
        </w:rPr>
        <w:t xml:space="preserve">Local Offer Contribution: </w:t>
      </w:r>
      <w:hyperlink r:id="rId7" w:history="1">
        <w:r w:rsidRPr="003B3509">
          <w:rPr>
            <w:rStyle w:val="Hyperlink"/>
            <w:rFonts w:ascii="Calibri" w:hAnsi="Calibri" w:cs="Calibri"/>
            <w:sz w:val="28"/>
            <w:szCs w:val="28"/>
          </w:rPr>
          <w:t>https://localoffer.northlincs.gov.uk/</w:t>
        </w:r>
      </w:hyperlink>
    </w:p>
    <w:p w14:paraId="5F6B8F00" w14:textId="77777777" w:rsidR="002401A0" w:rsidRDefault="002401A0" w:rsidP="002E5928">
      <w:pPr>
        <w:pStyle w:val="NormalWeb"/>
        <w:spacing w:before="0" w:beforeAutospacing="0" w:after="160" w:afterAutospacing="0"/>
        <w:jc w:val="center"/>
        <w:rPr>
          <w:rFonts w:ascii="Calibri" w:hAnsi="Calibri" w:cs="Calibri"/>
          <w:b/>
          <w:bCs/>
          <w:color w:val="000000"/>
          <w:sz w:val="28"/>
          <w:szCs w:val="28"/>
          <w:u w:val="single"/>
        </w:rPr>
      </w:pPr>
    </w:p>
    <w:p w14:paraId="5BBDE9A8" w14:textId="77777777" w:rsidR="002401A0" w:rsidRDefault="002401A0" w:rsidP="002E5928">
      <w:pPr>
        <w:pStyle w:val="NormalWeb"/>
        <w:spacing w:before="0" w:beforeAutospacing="0" w:after="160" w:afterAutospacing="0"/>
        <w:jc w:val="center"/>
        <w:rPr>
          <w:rFonts w:ascii="Calibri" w:hAnsi="Calibri" w:cs="Calibri"/>
          <w:b/>
          <w:bCs/>
          <w:color w:val="000000"/>
          <w:sz w:val="28"/>
          <w:szCs w:val="28"/>
          <w:u w:val="single"/>
        </w:rPr>
      </w:pPr>
    </w:p>
    <w:p w14:paraId="4824D7CA" w14:textId="5B9CB48B" w:rsidR="002E5928" w:rsidRDefault="002E5928" w:rsidP="002E5928">
      <w:pPr>
        <w:pStyle w:val="NormalWeb"/>
        <w:spacing w:before="0" w:beforeAutospacing="0" w:after="160" w:afterAutospacing="0"/>
        <w:jc w:val="center"/>
        <w:rPr>
          <w:rFonts w:ascii="Calibri" w:hAnsi="Calibri" w:cs="Calibri"/>
          <w:b/>
          <w:bCs/>
          <w:color w:val="000000"/>
          <w:sz w:val="28"/>
          <w:szCs w:val="28"/>
          <w:u w:val="single"/>
        </w:rPr>
      </w:pPr>
      <w:r>
        <w:rPr>
          <w:rFonts w:ascii="Calibri" w:hAnsi="Calibri" w:cs="Calibri"/>
          <w:b/>
          <w:bCs/>
          <w:color w:val="000000"/>
          <w:sz w:val="28"/>
          <w:szCs w:val="28"/>
          <w:u w:val="single"/>
        </w:rPr>
        <w:t xml:space="preserve">Overview </w:t>
      </w:r>
      <w:r w:rsidR="002401A0">
        <w:rPr>
          <w:rFonts w:ascii="Calibri" w:hAnsi="Calibri" w:cs="Calibri"/>
          <w:b/>
          <w:bCs/>
          <w:color w:val="000000"/>
          <w:sz w:val="28"/>
          <w:szCs w:val="28"/>
          <w:u w:val="single"/>
        </w:rPr>
        <w:t xml:space="preserve">Updated: </w:t>
      </w:r>
      <w:r w:rsidR="008360C9">
        <w:rPr>
          <w:rFonts w:ascii="Calibri" w:hAnsi="Calibri" w:cs="Calibri"/>
          <w:b/>
          <w:bCs/>
          <w:color w:val="000000"/>
          <w:sz w:val="28"/>
          <w:szCs w:val="28"/>
          <w:u w:val="single"/>
        </w:rPr>
        <w:t>September</w:t>
      </w:r>
      <w:r>
        <w:rPr>
          <w:rFonts w:ascii="Calibri" w:hAnsi="Calibri" w:cs="Calibri"/>
          <w:b/>
          <w:bCs/>
          <w:color w:val="000000"/>
          <w:sz w:val="28"/>
          <w:szCs w:val="28"/>
          <w:u w:val="single"/>
        </w:rPr>
        <w:t xml:space="preserve"> 202</w:t>
      </w:r>
      <w:r w:rsidR="008360C9">
        <w:rPr>
          <w:rFonts w:ascii="Calibri" w:hAnsi="Calibri" w:cs="Calibri"/>
          <w:b/>
          <w:bCs/>
          <w:color w:val="000000"/>
          <w:sz w:val="28"/>
          <w:szCs w:val="28"/>
          <w:u w:val="single"/>
        </w:rPr>
        <w:t>6</w:t>
      </w:r>
    </w:p>
    <w:p w14:paraId="3229907A" w14:textId="7B1593BA" w:rsidR="002E5928" w:rsidRPr="002E5928" w:rsidRDefault="00DD1BCB" w:rsidP="002E5928">
      <w:pPr>
        <w:pStyle w:val="NormalWeb"/>
        <w:spacing w:before="0" w:beforeAutospacing="0" w:after="160" w:afterAutospacing="0"/>
        <w:jc w:val="center"/>
        <w:rPr>
          <w:rFonts w:ascii="Calibri" w:hAnsi="Calibri" w:cs="Calibri"/>
          <w:b/>
          <w:bCs/>
          <w:color w:val="000000"/>
          <w:sz w:val="28"/>
          <w:szCs w:val="28"/>
          <w:u w:val="single"/>
        </w:rPr>
      </w:pPr>
      <w:r w:rsidRPr="00DD1BCB">
        <w:rPr>
          <w:rFonts w:ascii="Calibri" w:hAnsi="Calibri" w:cs="Calibri"/>
          <w:b/>
          <w:bCs/>
          <w:noProof/>
          <w:color w:val="000000"/>
          <w:sz w:val="28"/>
          <w:szCs w:val="28"/>
          <w:u w:val="single"/>
        </w:rPr>
        <w:drawing>
          <wp:inline distT="0" distB="0" distL="0" distR="0" wp14:anchorId="05D13A0A" wp14:editId="219EB55C">
            <wp:extent cx="5414030" cy="224155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15898" cy="2242323"/>
                    </a:xfrm>
                    <a:prstGeom prst="rect">
                      <a:avLst/>
                    </a:prstGeom>
                  </pic:spPr>
                </pic:pic>
              </a:graphicData>
            </a:graphic>
          </wp:inline>
        </w:drawing>
      </w:r>
    </w:p>
    <w:p w14:paraId="60FA876C" w14:textId="4F01C830" w:rsidR="002E5928" w:rsidRPr="002401A0" w:rsidRDefault="002E5928" w:rsidP="002E5928">
      <w:pPr>
        <w:pStyle w:val="NormalWeb"/>
        <w:spacing w:before="0" w:beforeAutospacing="0" w:after="160" w:afterAutospacing="0"/>
        <w:jc w:val="center"/>
        <w:rPr>
          <w:sz w:val="28"/>
          <w:szCs w:val="28"/>
        </w:rPr>
      </w:pPr>
      <w:r w:rsidRPr="002401A0">
        <w:rPr>
          <w:rFonts w:ascii="Calibri" w:hAnsi="Calibri" w:cs="Calibri"/>
          <w:color w:val="000000"/>
          <w:sz w:val="28"/>
          <w:szCs w:val="28"/>
        </w:rPr>
        <w:t xml:space="preserve">Pupils on roll- </w:t>
      </w:r>
      <w:r w:rsidR="00DD1BCB">
        <w:rPr>
          <w:rFonts w:ascii="Calibri" w:hAnsi="Calibri" w:cs="Calibri"/>
          <w:color w:val="000000"/>
          <w:sz w:val="28"/>
          <w:szCs w:val="28"/>
        </w:rPr>
        <w:t>36</w:t>
      </w:r>
    </w:p>
    <w:p w14:paraId="062A3426" w14:textId="7B4930D9" w:rsidR="002E5928" w:rsidRPr="002401A0" w:rsidRDefault="002E5928" w:rsidP="002E5928">
      <w:pPr>
        <w:pStyle w:val="NormalWeb"/>
        <w:spacing w:before="0" w:beforeAutospacing="0" w:after="160" w:afterAutospacing="0"/>
        <w:jc w:val="center"/>
        <w:rPr>
          <w:sz w:val="28"/>
          <w:szCs w:val="28"/>
        </w:rPr>
      </w:pPr>
      <w:r w:rsidRPr="002401A0">
        <w:rPr>
          <w:rFonts w:ascii="Calibri" w:hAnsi="Calibri" w:cs="Calibri"/>
          <w:color w:val="000000"/>
          <w:sz w:val="28"/>
          <w:szCs w:val="28"/>
        </w:rPr>
        <w:t>Total pupils on SEND register</w:t>
      </w:r>
      <w:r w:rsidR="002401A0">
        <w:rPr>
          <w:rFonts w:ascii="Calibri" w:hAnsi="Calibri" w:cs="Calibri"/>
          <w:color w:val="000000"/>
          <w:sz w:val="28"/>
          <w:szCs w:val="28"/>
        </w:rPr>
        <w:t xml:space="preserve"> </w:t>
      </w:r>
      <w:r w:rsidRPr="002401A0">
        <w:rPr>
          <w:rFonts w:ascii="Calibri" w:hAnsi="Calibri" w:cs="Calibri"/>
          <w:color w:val="000000"/>
          <w:sz w:val="28"/>
          <w:szCs w:val="28"/>
        </w:rPr>
        <w:t xml:space="preserve">- </w:t>
      </w:r>
      <w:r w:rsidR="00DD1BCB">
        <w:rPr>
          <w:rFonts w:ascii="Calibri" w:hAnsi="Calibri" w:cs="Calibri"/>
          <w:color w:val="000000"/>
          <w:sz w:val="28"/>
          <w:szCs w:val="28"/>
        </w:rPr>
        <w:t>6</w:t>
      </w:r>
    </w:p>
    <w:p w14:paraId="1C1F373A" w14:textId="6255DF57" w:rsidR="002E5928" w:rsidRDefault="002E5928" w:rsidP="002E5928">
      <w:pPr>
        <w:pStyle w:val="NormalWeb"/>
        <w:spacing w:before="0" w:beforeAutospacing="0" w:after="160" w:afterAutospacing="0"/>
        <w:jc w:val="center"/>
        <w:rPr>
          <w:rFonts w:ascii="Calibri" w:hAnsi="Calibri" w:cs="Calibri"/>
          <w:color w:val="000000"/>
          <w:sz w:val="28"/>
          <w:szCs w:val="28"/>
        </w:rPr>
      </w:pPr>
      <w:r w:rsidRPr="002401A0">
        <w:rPr>
          <w:rFonts w:ascii="Calibri" w:hAnsi="Calibri" w:cs="Calibri"/>
          <w:color w:val="000000"/>
          <w:sz w:val="28"/>
          <w:szCs w:val="28"/>
        </w:rPr>
        <w:t xml:space="preserve">Percentage of </w:t>
      </w:r>
      <w:r w:rsidR="00E6211D">
        <w:rPr>
          <w:rFonts w:ascii="Calibri" w:hAnsi="Calibri" w:cs="Calibri"/>
          <w:color w:val="000000"/>
          <w:sz w:val="28"/>
          <w:szCs w:val="28"/>
        </w:rPr>
        <w:t>pupils</w:t>
      </w:r>
      <w:r w:rsidRPr="002401A0">
        <w:rPr>
          <w:rFonts w:ascii="Calibri" w:hAnsi="Calibri" w:cs="Calibri"/>
          <w:color w:val="000000"/>
          <w:sz w:val="28"/>
          <w:szCs w:val="28"/>
        </w:rPr>
        <w:t xml:space="preserve"> </w:t>
      </w:r>
      <w:r w:rsidR="002401A0">
        <w:rPr>
          <w:rFonts w:ascii="Calibri" w:hAnsi="Calibri" w:cs="Calibri"/>
          <w:color w:val="000000"/>
          <w:sz w:val="28"/>
          <w:szCs w:val="28"/>
        </w:rPr>
        <w:t xml:space="preserve">on </w:t>
      </w:r>
      <w:r w:rsidRPr="002401A0">
        <w:rPr>
          <w:rFonts w:ascii="Calibri" w:hAnsi="Calibri" w:cs="Calibri"/>
          <w:color w:val="000000"/>
          <w:sz w:val="28"/>
          <w:szCs w:val="28"/>
        </w:rPr>
        <w:t>SEN</w:t>
      </w:r>
      <w:r w:rsidR="002401A0">
        <w:rPr>
          <w:rFonts w:ascii="Calibri" w:hAnsi="Calibri" w:cs="Calibri"/>
          <w:color w:val="000000"/>
          <w:sz w:val="28"/>
          <w:szCs w:val="28"/>
        </w:rPr>
        <w:t xml:space="preserve"> register </w:t>
      </w:r>
      <w:r w:rsidRPr="002401A0">
        <w:rPr>
          <w:rFonts w:ascii="Calibri" w:hAnsi="Calibri" w:cs="Calibri"/>
          <w:color w:val="000000"/>
          <w:sz w:val="28"/>
          <w:szCs w:val="28"/>
        </w:rPr>
        <w:t xml:space="preserve">- </w:t>
      </w:r>
      <w:r w:rsidR="008360C9">
        <w:rPr>
          <w:rFonts w:ascii="Calibri" w:hAnsi="Calibri" w:cs="Calibri"/>
          <w:color w:val="000000"/>
          <w:sz w:val="28"/>
          <w:szCs w:val="28"/>
        </w:rPr>
        <w:t>1</w:t>
      </w:r>
      <w:r w:rsidR="00DD1BCB">
        <w:rPr>
          <w:rFonts w:ascii="Calibri" w:hAnsi="Calibri" w:cs="Calibri"/>
          <w:color w:val="000000"/>
          <w:sz w:val="28"/>
          <w:szCs w:val="28"/>
        </w:rPr>
        <w:t>7</w:t>
      </w:r>
      <w:r w:rsidRPr="002401A0">
        <w:rPr>
          <w:rFonts w:ascii="Calibri" w:hAnsi="Calibri" w:cs="Calibri"/>
          <w:color w:val="000000"/>
          <w:sz w:val="28"/>
          <w:szCs w:val="28"/>
        </w:rPr>
        <w:t>%</w:t>
      </w:r>
      <w:r w:rsidR="002401A0" w:rsidRPr="002401A0">
        <w:rPr>
          <w:rFonts w:ascii="Calibri" w:hAnsi="Calibri" w:cs="Calibri"/>
          <w:color w:val="000000"/>
          <w:sz w:val="28"/>
          <w:szCs w:val="28"/>
        </w:rPr>
        <w:t xml:space="preserve"> </w:t>
      </w:r>
    </w:p>
    <w:p w14:paraId="02F4ED0C" w14:textId="4AF82A8A" w:rsidR="00E6211D" w:rsidRPr="002401A0" w:rsidRDefault="00E6211D" w:rsidP="002E5928">
      <w:pPr>
        <w:pStyle w:val="NormalWeb"/>
        <w:spacing w:before="0" w:beforeAutospacing="0" w:after="160" w:afterAutospacing="0"/>
        <w:jc w:val="center"/>
        <w:rPr>
          <w:sz w:val="28"/>
          <w:szCs w:val="28"/>
        </w:rPr>
      </w:pPr>
      <w:r>
        <w:rPr>
          <w:rFonts w:ascii="Calibri" w:hAnsi="Calibri" w:cs="Calibri"/>
          <w:color w:val="000000"/>
          <w:sz w:val="28"/>
          <w:szCs w:val="28"/>
        </w:rPr>
        <w:t>Percentage of pupils on SEN Support – 1</w:t>
      </w:r>
      <w:r w:rsidR="00DD1BCB">
        <w:rPr>
          <w:rFonts w:ascii="Calibri" w:hAnsi="Calibri" w:cs="Calibri"/>
          <w:color w:val="000000"/>
          <w:sz w:val="28"/>
          <w:szCs w:val="28"/>
        </w:rPr>
        <w:t>4</w:t>
      </w:r>
      <w:r>
        <w:rPr>
          <w:rFonts w:ascii="Calibri" w:hAnsi="Calibri" w:cs="Calibri"/>
          <w:color w:val="000000"/>
          <w:sz w:val="28"/>
          <w:szCs w:val="28"/>
        </w:rPr>
        <w:t>%</w:t>
      </w:r>
    </w:p>
    <w:p w14:paraId="117B9AD2" w14:textId="583CDE89" w:rsidR="00E6211D" w:rsidRPr="00E6211D" w:rsidRDefault="002E5928" w:rsidP="00E6211D">
      <w:pPr>
        <w:pStyle w:val="NormalWeb"/>
        <w:spacing w:before="0" w:beforeAutospacing="0" w:after="160" w:afterAutospacing="0"/>
        <w:jc w:val="center"/>
        <w:rPr>
          <w:rFonts w:ascii="Calibri" w:hAnsi="Calibri" w:cs="Calibri"/>
          <w:color w:val="000000"/>
          <w:sz w:val="28"/>
          <w:szCs w:val="28"/>
        </w:rPr>
      </w:pPr>
      <w:r w:rsidRPr="002401A0">
        <w:rPr>
          <w:rFonts w:ascii="Calibri" w:hAnsi="Calibri" w:cs="Calibri"/>
          <w:color w:val="000000"/>
          <w:sz w:val="28"/>
          <w:szCs w:val="28"/>
        </w:rPr>
        <w:t xml:space="preserve">Percentage of </w:t>
      </w:r>
      <w:r w:rsidR="00E6211D">
        <w:rPr>
          <w:rFonts w:ascii="Calibri" w:hAnsi="Calibri" w:cs="Calibri"/>
          <w:color w:val="000000"/>
          <w:sz w:val="28"/>
          <w:szCs w:val="28"/>
        </w:rPr>
        <w:t>pupils</w:t>
      </w:r>
      <w:r w:rsidRPr="002401A0">
        <w:rPr>
          <w:rFonts w:ascii="Calibri" w:hAnsi="Calibri" w:cs="Calibri"/>
          <w:color w:val="000000"/>
          <w:sz w:val="28"/>
          <w:szCs w:val="28"/>
        </w:rPr>
        <w:t xml:space="preserve"> who have an EHCP- </w:t>
      </w:r>
      <w:r w:rsidR="00DD1BCB">
        <w:rPr>
          <w:rFonts w:ascii="Calibri" w:hAnsi="Calibri" w:cs="Calibri"/>
          <w:color w:val="000000"/>
          <w:sz w:val="28"/>
          <w:szCs w:val="28"/>
        </w:rPr>
        <w:t>3</w:t>
      </w:r>
      <w:r w:rsidR="00E6211D">
        <w:rPr>
          <w:rFonts w:ascii="Calibri" w:hAnsi="Calibri" w:cs="Calibri"/>
          <w:color w:val="000000"/>
          <w:sz w:val="28"/>
          <w:szCs w:val="28"/>
        </w:rPr>
        <w:t>%</w:t>
      </w:r>
    </w:p>
    <w:p w14:paraId="4ECEB05C" w14:textId="558E7E75" w:rsidR="002E5928" w:rsidRPr="002401A0" w:rsidRDefault="002E5928" w:rsidP="002E5928">
      <w:pPr>
        <w:pStyle w:val="NormalWeb"/>
        <w:spacing w:before="0" w:beforeAutospacing="0" w:after="160" w:afterAutospacing="0"/>
        <w:jc w:val="center"/>
        <w:rPr>
          <w:sz w:val="28"/>
          <w:szCs w:val="28"/>
        </w:rPr>
      </w:pPr>
      <w:r w:rsidRPr="002401A0">
        <w:rPr>
          <w:rFonts w:ascii="Calibri" w:hAnsi="Calibri" w:cs="Calibri"/>
          <w:color w:val="000000"/>
          <w:sz w:val="28"/>
          <w:szCs w:val="28"/>
        </w:rPr>
        <w:t xml:space="preserve">Percentage of SEND register who have an EHCP- </w:t>
      </w:r>
      <w:r w:rsidR="00DD1BCB">
        <w:rPr>
          <w:rFonts w:ascii="Calibri" w:hAnsi="Calibri" w:cs="Calibri"/>
          <w:color w:val="000000"/>
          <w:sz w:val="28"/>
          <w:szCs w:val="28"/>
        </w:rPr>
        <w:t>17</w:t>
      </w:r>
      <w:r w:rsidR="00E6211D">
        <w:rPr>
          <w:rFonts w:ascii="Calibri" w:hAnsi="Calibri" w:cs="Calibri"/>
          <w:color w:val="000000"/>
          <w:sz w:val="28"/>
          <w:szCs w:val="28"/>
        </w:rPr>
        <w:t>%</w:t>
      </w:r>
    </w:p>
    <w:p w14:paraId="5C33B2C6" w14:textId="77777777" w:rsidR="003B3509" w:rsidRPr="003B3509" w:rsidRDefault="003B3509" w:rsidP="00EF6AAB">
      <w:pPr>
        <w:jc w:val="center"/>
        <w:rPr>
          <w:rFonts w:ascii="Calibri" w:hAnsi="Calibri" w:cs="Calibri"/>
          <w:b/>
          <w:bCs/>
          <w:sz w:val="28"/>
          <w:szCs w:val="28"/>
          <w:u w:val="single"/>
        </w:rPr>
      </w:pPr>
    </w:p>
    <w:p w14:paraId="293B4922" w14:textId="77777777" w:rsidR="003B3509" w:rsidRPr="003B3509" w:rsidRDefault="003B3509" w:rsidP="00EF6AAB">
      <w:pPr>
        <w:jc w:val="center"/>
        <w:rPr>
          <w:rFonts w:ascii="Calibri" w:hAnsi="Calibri" w:cs="Calibri"/>
          <w:b/>
          <w:bCs/>
          <w:sz w:val="28"/>
          <w:szCs w:val="28"/>
          <w:u w:val="single"/>
        </w:rPr>
      </w:pPr>
    </w:p>
    <w:p w14:paraId="093F110B" w14:textId="77777777" w:rsidR="002401A0" w:rsidRDefault="002401A0" w:rsidP="00EF6AAB">
      <w:pPr>
        <w:jc w:val="center"/>
        <w:rPr>
          <w:rFonts w:ascii="Calibri" w:hAnsi="Calibri" w:cs="Calibri"/>
          <w:b/>
          <w:bCs/>
          <w:sz w:val="28"/>
          <w:szCs w:val="28"/>
          <w:u w:val="single"/>
        </w:rPr>
      </w:pPr>
    </w:p>
    <w:p w14:paraId="0F499C67" w14:textId="77777777" w:rsidR="002401A0" w:rsidRDefault="002401A0" w:rsidP="00EF6AAB">
      <w:pPr>
        <w:jc w:val="center"/>
        <w:rPr>
          <w:rFonts w:ascii="Calibri" w:hAnsi="Calibri" w:cs="Calibri"/>
          <w:b/>
          <w:bCs/>
          <w:sz w:val="28"/>
          <w:szCs w:val="28"/>
          <w:u w:val="single"/>
        </w:rPr>
      </w:pPr>
    </w:p>
    <w:p w14:paraId="5FB589FD" w14:textId="77777777" w:rsidR="002401A0" w:rsidRDefault="002401A0" w:rsidP="00EF6AAB">
      <w:pPr>
        <w:jc w:val="center"/>
        <w:rPr>
          <w:rFonts w:ascii="Calibri" w:hAnsi="Calibri" w:cs="Calibri"/>
          <w:b/>
          <w:bCs/>
          <w:sz w:val="28"/>
          <w:szCs w:val="28"/>
          <w:u w:val="single"/>
        </w:rPr>
      </w:pPr>
    </w:p>
    <w:p w14:paraId="6BE03563" w14:textId="77777777" w:rsidR="002401A0" w:rsidRDefault="002401A0" w:rsidP="00EF6AAB">
      <w:pPr>
        <w:jc w:val="center"/>
        <w:rPr>
          <w:rFonts w:ascii="Calibri" w:hAnsi="Calibri" w:cs="Calibri"/>
          <w:b/>
          <w:bCs/>
          <w:sz w:val="28"/>
          <w:szCs w:val="28"/>
          <w:u w:val="single"/>
        </w:rPr>
      </w:pPr>
    </w:p>
    <w:p w14:paraId="5B8EB966" w14:textId="77777777" w:rsidR="002401A0" w:rsidRDefault="002401A0" w:rsidP="00EF6AAB">
      <w:pPr>
        <w:jc w:val="center"/>
        <w:rPr>
          <w:rFonts w:ascii="Calibri" w:hAnsi="Calibri" w:cs="Calibri"/>
          <w:b/>
          <w:bCs/>
          <w:sz w:val="28"/>
          <w:szCs w:val="28"/>
          <w:u w:val="single"/>
        </w:rPr>
      </w:pPr>
    </w:p>
    <w:p w14:paraId="6B065320" w14:textId="77777777" w:rsidR="002401A0" w:rsidRDefault="002401A0" w:rsidP="00EF6AAB">
      <w:pPr>
        <w:jc w:val="center"/>
        <w:rPr>
          <w:rFonts w:ascii="Calibri" w:hAnsi="Calibri" w:cs="Calibri"/>
          <w:b/>
          <w:bCs/>
          <w:sz w:val="28"/>
          <w:szCs w:val="28"/>
          <w:u w:val="single"/>
        </w:rPr>
      </w:pPr>
    </w:p>
    <w:p w14:paraId="7BACC94A" w14:textId="623E32A3" w:rsidR="002401A0" w:rsidRDefault="002401A0" w:rsidP="002401A0">
      <w:pPr>
        <w:rPr>
          <w:rFonts w:ascii="Calibri" w:hAnsi="Calibri" w:cs="Calibri"/>
          <w:b/>
          <w:bCs/>
          <w:sz w:val="28"/>
          <w:szCs w:val="28"/>
          <w:u w:val="single"/>
        </w:rPr>
      </w:pPr>
    </w:p>
    <w:p w14:paraId="25CE0666" w14:textId="77777777" w:rsidR="002401A0" w:rsidRDefault="002401A0" w:rsidP="00EF6AAB">
      <w:pPr>
        <w:jc w:val="center"/>
        <w:rPr>
          <w:rFonts w:ascii="Calibri" w:hAnsi="Calibri" w:cs="Calibri"/>
          <w:b/>
          <w:bCs/>
          <w:sz w:val="28"/>
          <w:szCs w:val="28"/>
          <w:u w:val="single"/>
        </w:rPr>
      </w:pPr>
    </w:p>
    <w:p w14:paraId="1D783DDB" w14:textId="2EB30B87" w:rsidR="0026456C" w:rsidRPr="003B3509" w:rsidRDefault="0026456C" w:rsidP="00EF6AAB">
      <w:pPr>
        <w:jc w:val="center"/>
        <w:rPr>
          <w:rFonts w:ascii="Calibri" w:hAnsi="Calibri" w:cs="Calibri"/>
          <w:b/>
          <w:bCs/>
          <w:sz w:val="28"/>
          <w:szCs w:val="28"/>
          <w:u w:val="single"/>
        </w:rPr>
      </w:pPr>
      <w:r w:rsidRPr="003B3509">
        <w:rPr>
          <w:rFonts w:ascii="Calibri" w:hAnsi="Calibri" w:cs="Calibri"/>
          <w:b/>
          <w:bCs/>
          <w:sz w:val="28"/>
          <w:szCs w:val="28"/>
          <w:u w:val="single"/>
        </w:rPr>
        <w:t>Whole School Approach</w:t>
      </w:r>
    </w:p>
    <w:p w14:paraId="497F2DBF" w14:textId="5B887834" w:rsidR="0026456C" w:rsidRPr="003B3509" w:rsidRDefault="0026456C" w:rsidP="0026456C">
      <w:pPr>
        <w:spacing w:before="240"/>
        <w:rPr>
          <w:rFonts w:ascii="Calibri" w:hAnsi="Calibri" w:cs="Calibri"/>
          <w:b/>
          <w:bCs/>
          <w:sz w:val="24"/>
          <w:szCs w:val="24"/>
        </w:rPr>
      </w:pPr>
      <w:r w:rsidRPr="003B3509">
        <w:rPr>
          <w:rFonts w:ascii="Calibri" w:hAnsi="Calibri" w:cs="Calibri"/>
          <w:sz w:val="24"/>
          <w:szCs w:val="24"/>
        </w:rPr>
        <w:t xml:space="preserve">This report is reviewed annually. Children, families, governors and school staff are involved in this process. Any parent groups, pupil voice activities and working closely with colleagues will inform the report. Amendments can be made at any point in the school year to reflect changes. </w:t>
      </w:r>
    </w:p>
    <w:p w14:paraId="2F0AD7D9" w14:textId="77777777" w:rsidR="0026456C" w:rsidRPr="003B3509" w:rsidRDefault="0026456C" w:rsidP="0026456C">
      <w:pPr>
        <w:rPr>
          <w:rFonts w:ascii="Calibri" w:hAnsi="Calibri" w:cs="Calibri"/>
          <w:b/>
          <w:bCs/>
          <w:sz w:val="24"/>
          <w:szCs w:val="24"/>
        </w:rPr>
      </w:pPr>
    </w:p>
    <w:p w14:paraId="4E07630B" w14:textId="778AF3D6" w:rsidR="0026456C" w:rsidRPr="003B3509" w:rsidRDefault="0026456C" w:rsidP="0026456C">
      <w:pPr>
        <w:rPr>
          <w:rFonts w:ascii="Calibri" w:hAnsi="Calibri" w:cs="Calibri"/>
          <w:b/>
          <w:bCs/>
          <w:sz w:val="28"/>
          <w:szCs w:val="28"/>
          <w:u w:val="single"/>
        </w:rPr>
      </w:pPr>
      <w:r w:rsidRPr="003B3509">
        <w:rPr>
          <w:rFonts w:ascii="Calibri" w:hAnsi="Calibri" w:cs="Calibri"/>
          <w:b/>
          <w:bCs/>
          <w:sz w:val="28"/>
          <w:szCs w:val="28"/>
          <w:u w:val="single"/>
        </w:rPr>
        <w:t>Autumn 202</w:t>
      </w:r>
      <w:r w:rsidR="00E6211D">
        <w:rPr>
          <w:rFonts w:ascii="Calibri" w:hAnsi="Calibri" w:cs="Calibri"/>
          <w:b/>
          <w:bCs/>
          <w:sz w:val="28"/>
          <w:szCs w:val="28"/>
          <w:u w:val="single"/>
        </w:rPr>
        <w:t>6</w:t>
      </w:r>
      <w:r w:rsidRPr="003B3509">
        <w:rPr>
          <w:rFonts w:ascii="Calibri" w:hAnsi="Calibri" w:cs="Calibri"/>
          <w:b/>
          <w:bCs/>
          <w:sz w:val="28"/>
          <w:szCs w:val="28"/>
          <w:u w:val="single"/>
        </w:rPr>
        <w:t xml:space="preserve"> Update</w:t>
      </w:r>
    </w:p>
    <w:p w14:paraId="79CA5DC2" w14:textId="77777777" w:rsidR="00C04A71" w:rsidRDefault="00C04A71" w:rsidP="0026456C">
      <w:pPr>
        <w:rPr>
          <w:rFonts w:ascii="Calibri" w:hAnsi="Calibri" w:cs="Calibri"/>
          <w:sz w:val="24"/>
          <w:szCs w:val="24"/>
        </w:rPr>
      </w:pPr>
    </w:p>
    <w:p w14:paraId="1ECDA9CC" w14:textId="1E8430EA" w:rsidR="0026456C" w:rsidRDefault="0026456C" w:rsidP="0026456C">
      <w:pPr>
        <w:rPr>
          <w:rFonts w:ascii="Calibri" w:hAnsi="Calibri" w:cs="Calibri"/>
          <w:sz w:val="24"/>
          <w:szCs w:val="24"/>
        </w:rPr>
      </w:pPr>
      <w:r w:rsidRPr="003B3509">
        <w:rPr>
          <w:rFonts w:ascii="Calibri" w:hAnsi="Calibri" w:cs="Calibri"/>
          <w:sz w:val="24"/>
          <w:szCs w:val="24"/>
        </w:rPr>
        <w:t>Currently, 1</w:t>
      </w:r>
      <w:r w:rsidR="00DD1BCB">
        <w:rPr>
          <w:rFonts w:ascii="Calibri" w:hAnsi="Calibri" w:cs="Calibri"/>
          <w:sz w:val="24"/>
          <w:szCs w:val="24"/>
        </w:rPr>
        <w:t>7</w:t>
      </w:r>
      <w:r w:rsidRPr="003B3509">
        <w:rPr>
          <w:rFonts w:ascii="Calibri" w:hAnsi="Calibri" w:cs="Calibri"/>
          <w:sz w:val="24"/>
          <w:szCs w:val="24"/>
        </w:rPr>
        <w:t xml:space="preserve">% of our school population have been identified as having Special Educational Needs and </w:t>
      </w:r>
      <w:r w:rsidR="00DD1BCB">
        <w:rPr>
          <w:rFonts w:ascii="Calibri" w:hAnsi="Calibri" w:cs="Calibri"/>
          <w:sz w:val="24"/>
          <w:szCs w:val="24"/>
        </w:rPr>
        <w:t>17</w:t>
      </w:r>
      <w:r w:rsidRPr="003B3509">
        <w:rPr>
          <w:rFonts w:ascii="Calibri" w:hAnsi="Calibri" w:cs="Calibri"/>
          <w:sz w:val="24"/>
          <w:szCs w:val="24"/>
        </w:rPr>
        <w:t xml:space="preserve">% of our pupils with a SEND need have an Education Health and Care Plan (EHCP). These </w:t>
      </w:r>
      <w:r w:rsidR="00E6211D">
        <w:rPr>
          <w:rFonts w:ascii="Calibri" w:hAnsi="Calibri" w:cs="Calibri"/>
          <w:sz w:val="24"/>
          <w:szCs w:val="24"/>
        </w:rPr>
        <w:t xml:space="preserve">figures </w:t>
      </w:r>
      <w:r w:rsidRPr="003B3509">
        <w:rPr>
          <w:rFonts w:ascii="Calibri" w:hAnsi="Calibri" w:cs="Calibri"/>
          <w:sz w:val="24"/>
          <w:szCs w:val="24"/>
        </w:rPr>
        <w:t xml:space="preserve">are reviewed annually. We review </w:t>
      </w:r>
      <w:r w:rsidR="00E6211D">
        <w:rPr>
          <w:rFonts w:ascii="Calibri" w:hAnsi="Calibri" w:cs="Calibri"/>
          <w:sz w:val="24"/>
          <w:szCs w:val="24"/>
        </w:rPr>
        <w:t>Individual</w:t>
      </w:r>
      <w:r w:rsidRPr="003B3509">
        <w:rPr>
          <w:rFonts w:ascii="Calibri" w:hAnsi="Calibri" w:cs="Calibri"/>
          <w:sz w:val="24"/>
          <w:szCs w:val="24"/>
        </w:rPr>
        <w:t xml:space="preserve"> Support Plans each term. Staff, supported by the SENDCo, review and set new targets. </w:t>
      </w:r>
      <w:r w:rsidR="002401A0">
        <w:rPr>
          <w:rFonts w:ascii="Calibri" w:hAnsi="Calibri" w:cs="Calibri"/>
          <w:sz w:val="24"/>
          <w:szCs w:val="24"/>
        </w:rPr>
        <w:t xml:space="preserve">We share these with the pupils themselves and parents/carers. </w:t>
      </w:r>
      <w:r w:rsidRPr="003B3509">
        <w:rPr>
          <w:rFonts w:ascii="Calibri" w:hAnsi="Calibri" w:cs="Calibri"/>
          <w:sz w:val="24"/>
          <w:szCs w:val="24"/>
        </w:rPr>
        <w:t xml:space="preserve">We </w:t>
      </w:r>
      <w:proofErr w:type="spellStart"/>
      <w:r w:rsidRPr="003B3509">
        <w:rPr>
          <w:rFonts w:ascii="Calibri" w:hAnsi="Calibri" w:cs="Calibri"/>
          <w:sz w:val="24"/>
          <w:szCs w:val="24"/>
        </w:rPr>
        <w:t>scrutinise</w:t>
      </w:r>
      <w:proofErr w:type="spellEnd"/>
      <w:r w:rsidRPr="003B3509">
        <w:rPr>
          <w:rFonts w:ascii="Calibri" w:hAnsi="Calibri" w:cs="Calibri"/>
          <w:sz w:val="24"/>
          <w:szCs w:val="24"/>
        </w:rPr>
        <w:t xml:space="preserve"> current assessment data, pastoral information, class books and intervention data to provide new measurable, accessible targets.</w:t>
      </w:r>
    </w:p>
    <w:p w14:paraId="5A9C6EC5" w14:textId="77777777" w:rsidR="002401A0" w:rsidRPr="003B3509" w:rsidRDefault="002401A0" w:rsidP="0026456C">
      <w:pPr>
        <w:rPr>
          <w:rFonts w:ascii="Calibri" w:hAnsi="Calibri" w:cs="Calibri"/>
          <w:sz w:val="24"/>
          <w:szCs w:val="24"/>
        </w:rPr>
      </w:pPr>
    </w:p>
    <w:p w14:paraId="42F15986" w14:textId="3DBF9ED8" w:rsidR="0026456C" w:rsidRPr="003B3509" w:rsidRDefault="0026456C" w:rsidP="0026456C">
      <w:pPr>
        <w:rPr>
          <w:rFonts w:ascii="Calibri" w:hAnsi="Calibri" w:cs="Calibri"/>
          <w:sz w:val="24"/>
          <w:szCs w:val="24"/>
        </w:rPr>
      </w:pPr>
      <w:r w:rsidRPr="003B3509">
        <w:rPr>
          <w:rFonts w:ascii="Calibri" w:hAnsi="Calibri" w:cs="Calibri"/>
          <w:sz w:val="24"/>
          <w:szCs w:val="24"/>
        </w:rPr>
        <w:t xml:space="preserve">St </w:t>
      </w:r>
      <w:r w:rsidR="00DD1BCB">
        <w:rPr>
          <w:rFonts w:ascii="Calibri" w:hAnsi="Calibri" w:cs="Calibri"/>
          <w:sz w:val="24"/>
          <w:szCs w:val="24"/>
        </w:rPr>
        <w:t>Helena’s</w:t>
      </w:r>
      <w:r w:rsidRPr="003B3509">
        <w:rPr>
          <w:rFonts w:ascii="Calibri" w:hAnsi="Calibri" w:cs="Calibri"/>
          <w:sz w:val="24"/>
          <w:szCs w:val="24"/>
        </w:rPr>
        <w:t xml:space="preserve"> Church of England Primary School aims to provide the very highest standards of education and is fully inclusive. The </w:t>
      </w:r>
      <w:r w:rsidR="006A7875">
        <w:rPr>
          <w:rFonts w:ascii="Calibri" w:hAnsi="Calibri" w:cs="Calibri"/>
          <w:sz w:val="24"/>
          <w:szCs w:val="24"/>
        </w:rPr>
        <w:t>Interim Executive Board</w:t>
      </w:r>
      <w:r w:rsidRPr="003B3509">
        <w:rPr>
          <w:rFonts w:ascii="Calibri" w:hAnsi="Calibri" w:cs="Calibri"/>
          <w:sz w:val="24"/>
          <w:szCs w:val="24"/>
        </w:rPr>
        <w:t xml:space="preserve"> of St </w:t>
      </w:r>
      <w:r w:rsidR="00DD1BCB">
        <w:rPr>
          <w:rFonts w:ascii="Calibri" w:hAnsi="Calibri" w:cs="Calibri"/>
          <w:sz w:val="24"/>
          <w:szCs w:val="24"/>
        </w:rPr>
        <w:t>Helena’s</w:t>
      </w:r>
      <w:r w:rsidRPr="003B3509">
        <w:rPr>
          <w:rFonts w:ascii="Calibri" w:hAnsi="Calibri" w:cs="Calibri"/>
          <w:sz w:val="24"/>
          <w:szCs w:val="24"/>
        </w:rPr>
        <w:t xml:space="preserve"> Church of England Primary School is responsible for determining the provision and content of</w:t>
      </w:r>
      <w:r w:rsidR="00F543FE" w:rsidRPr="003B3509">
        <w:rPr>
          <w:rFonts w:ascii="Calibri" w:hAnsi="Calibri" w:cs="Calibri"/>
          <w:sz w:val="24"/>
          <w:szCs w:val="24"/>
        </w:rPr>
        <w:t xml:space="preserve"> </w:t>
      </w:r>
      <w:r w:rsidRPr="003B3509">
        <w:rPr>
          <w:rFonts w:ascii="Calibri" w:hAnsi="Calibri" w:cs="Calibri"/>
          <w:sz w:val="24"/>
          <w:szCs w:val="24"/>
        </w:rPr>
        <w:t>the policies within the school and the head teacher for their implementation. The school</w:t>
      </w:r>
      <w:r w:rsidR="00F543FE" w:rsidRPr="003B3509">
        <w:rPr>
          <w:rFonts w:ascii="Calibri" w:hAnsi="Calibri" w:cs="Calibri"/>
          <w:sz w:val="24"/>
          <w:szCs w:val="24"/>
        </w:rPr>
        <w:t xml:space="preserve"> </w:t>
      </w:r>
      <w:r w:rsidRPr="003B3509">
        <w:rPr>
          <w:rFonts w:ascii="Calibri" w:hAnsi="Calibri" w:cs="Calibri"/>
          <w:sz w:val="24"/>
          <w:szCs w:val="24"/>
        </w:rPr>
        <w:t>employs staff trained to educate and care for children throughout their primary years. They are</w:t>
      </w:r>
      <w:r w:rsidR="006A7875">
        <w:rPr>
          <w:rFonts w:ascii="Calibri" w:hAnsi="Calibri" w:cs="Calibri"/>
          <w:sz w:val="24"/>
          <w:szCs w:val="24"/>
        </w:rPr>
        <w:t xml:space="preserve"> </w:t>
      </w:r>
      <w:r w:rsidRPr="003B3509">
        <w:rPr>
          <w:rFonts w:ascii="Calibri" w:hAnsi="Calibri" w:cs="Calibri"/>
          <w:sz w:val="24"/>
          <w:szCs w:val="24"/>
        </w:rPr>
        <w:t>trained regularly in key areas of the curriculum and also in identifying and supporting children</w:t>
      </w:r>
      <w:r w:rsidR="00F543FE" w:rsidRPr="003B3509">
        <w:rPr>
          <w:rFonts w:ascii="Calibri" w:hAnsi="Calibri" w:cs="Calibri"/>
          <w:sz w:val="24"/>
          <w:szCs w:val="24"/>
        </w:rPr>
        <w:t xml:space="preserve"> </w:t>
      </w:r>
      <w:r w:rsidRPr="003B3509">
        <w:rPr>
          <w:rFonts w:ascii="Calibri" w:hAnsi="Calibri" w:cs="Calibri"/>
          <w:sz w:val="24"/>
          <w:szCs w:val="24"/>
        </w:rPr>
        <w:t>with specific difficulties around learning, child development and in managing social and</w:t>
      </w:r>
      <w:r w:rsidR="00F543FE" w:rsidRPr="003B3509">
        <w:rPr>
          <w:rFonts w:ascii="Calibri" w:hAnsi="Calibri" w:cs="Calibri"/>
          <w:sz w:val="24"/>
          <w:szCs w:val="24"/>
        </w:rPr>
        <w:t xml:space="preserve"> </w:t>
      </w:r>
      <w:r w:rsidRPr="003B3509">
        <w:rPr>
          <w:rFonts w:ascii="Calibri" w:hAnsi="Calibri" w:cs="Calibri"/>
          <w:sz w:val="24"/>
          <w:szCs w:val="24"/>
        </w:rPr>
        <w:t>emotional problems, including the management of children looked after by the local authority.</w:t>
      </w:r>
      <w:r w:rsidR="00F543FE" w:rsidRPr="003B3509">
        <w:rPr>
          <w:rFonts w:ascii="Calibri" w:hAnsi="Calibri" w:cs="Calibri"/>
          <w:sz w:val="24"/>
          <w:szCs w:val="24"/>
        </w:rPr>
        <w:t xml:space="preserve"> </w:t>
      </w:r>
      <w:r w:rsidRPr="003B3509">
        <w:rPr>
          <w:rFonts w:ascii="Calibri" w:hAnsi="Calibri" w:cs="Calibri"/>
          <w:sz w:val="24"/>
          <w:szCs w:val="24"/>
        </w:rPr>
        <w:t>High quality first teaching and additional interventions are defined through our annual dialogue</w:t>
      </w:r>
      <w:r w:rsidR="00F543FE" w:rsidRPr="003B3509">
        <w:rPr>
          <w:rFonts w:ascii="Calibri" w:hAnsi="Calibri" w:cs="Calibri"/>
          <w:sz w:val="24"/>
          <w:szCs w:val="24"/>
        </w:rPr>
        <w:t xml:space="preserve"> </w:t>
      </w:r>
      <w:r w:rsidRPr="003B3509">
        <w:rPr>
          <w:rFonts w:ascii="Calibri" w:hAnsi="Calibri" w:cs="Calibri"/>
          <w:sz w:val="24"/>
          <w:szCs w:val="24"/>
        </w:rPr>
        <w:t>across the school</w:t>
      </w:r>
      <w:r w:rsidR="00F543FE" w:rsidRPr="003B3509">
        <w:rPr>
          <w:rFonts w:ascii="Calibri" w:hAnsi="Calibri" w:cs="Calibri"/>
          <w:sz w:val="24"/>
          <w:szCs w:val="24"/>
        </w:rPr>
        <w:t>,</w:t>
      </w:r>
      <w:r w:rsidRPr="003B3509">
        <w:rPr>
          <w:rFonts w:ascii="Calibri" w:hAnsi="Calibri" w:cs="Calibri"/>
          <w:sz w:val="24"/>
          <w:szCs w:val="24"/>
        </w:rPr>
        <w:t xml:space="preserve"> contributing to our provision management approach. These documents help us</w:t>
      </w:r>
      <w:r w:rsidR="00F543FE" w:rsidRPr="003B3509">
        <w:rPr>
          <w:rFonts w:ascii="Calibri" w:hAnsi="Calibri" w:cs="Calibri"/>
          <w:sz w:val="24"/>
          <w:szCs w:val="24"/>
        </w:rPr>
        <w:t xml:space="preserve"> </w:t>
      </w:r>
      <w:r w:rsidRPr="003B3509">
        <w:rPr>
          <w:rFonts w:ascii="Calibri" w:hAnsi="Calibri" w:cs="Calibri"/>
          <w:sz w:val="24"/>
          <w:szCs w:val="24"/>
        </w:rPr>
        <w:t>to regularly review and record what we offer EVERY child or young person in our care and what</w:t>
      </w:r>
      <w:r w:rsidR="00F543FE" w:rsidRPr="003B3509">
        <w:rPr>
          <w:rFonts w:ascii="Calibri" w:hAnsi="Calibri" w:cs="Calibri"/>
          <w:sz w:val="24"/>
          <w:szCs w:val="24"/>
        </w:rPr>
        <w:t xml:space="preserve"> </w:t>
      </w:r>
      <w:r w:rsidRPr="003B3509">
        <w:rPr>
          <w:rFonts w:ascii="Calibri" w:hAnsi="Calibri" w:cs="Calibri"/>
          <w:sz w:val="24"/>
          <w:szCs w:val="24"/>
        </w:rPr>
        <w:t>we offer additionally. These discussions also serve to embed our high expectations among staff</w:t>
      </w:r>
      <w:r w:rsidR="00F543FE" w:rsidRPr="003B3509">
        <w:rPr>
          <w:rFonts w:ascii="Calibri" w:hAnsi="Calibri" w:cs="Calibri"/>
          <w:sz w:val="24"/>
          <w:szCs w:val="24"/>
        </w:rPr>
        <w:t xml:space="preserve"> </w:t>
      </w:r>
      <w:r w:rsidRPr="003B3509">
        <w:rPr>
          <w:rFonts w:ascii="Calibri" w:hAnsi="Calibri" w:cs="Calibri"/>
          <w:sz w:val="24"/>
          <w:szCs w:val="24"/>
        </w:rPr>
        <w:t>about quality first teaching and the application of a differentiated and personalised approach to</w:t>
      </w:r>
      <w:r w:rsidR="00F543FE" w:rsidRPr="003B3509">
        <w:rPr>
          <w:rFonts w:ascii="Calibri" w:hAnsi="Calibri" w:cs="Calibri"/>
          <w:sz w:val="24"/>
          <w:szCs w:val="24"/>
        </w:rPr>
        <w:t xml:space="preserve"> </w:t>
      </w:r>
      <w:r w:rsidRPr="003B3509">
        <w:rPr>
          <w:rFonts w:ascii="Calibri" w:hAnsi="Calibri" w:cs="Calibri"/>
          <w:sz w:val="24"/>
          <w:szCs w:val="24"/>
        </w:rPr>
        <w:t>teaching and learning. We make it a point to discuss as</w:t>
      </w:r>
      <w:r w:rsidR="006A7875">
        <w:rPr>
          <w:rFonts w:ascii="Calibri" w:hAnsi="Calibri" w:cs="Calibri"/>
          <w:sz w:val="24"/>
          <w:szCs w:val="24"/>
        </w:rPr>
        <w:t xml:space="preserve">pirations with ALL our learners and ensure that they have every opportunity to fully unlock their potential in line with the vison of the school. </w:t>
      </w:r>
    </w:p>
    <w:p w14:paraId="3D6D66FA" w14:textId="77777777" w:rsidR="003B3509" w:rsidRPr="003B3509" w:rsidRDefault="003B3509">
      <w:pPr>
        <w:rPr>
          <w:rFonts w:ascii="Calibri" w:hAnsi="Calibri" w:cs="Calibri"/>
          <w:b/>
          <w:bCs/>
          <w:sz w:val="28"/>
          <w:szCs w:val="28"/>
          <w:u w:val="single"/>
        </w:rPr>
      </w:pPr>
    </w:p>
    <w:p w14:paraId="4DF4E31A" w14:textId="77777777" w:rsidR="003B3509" w:rsidRDefault="003B3509">
      <w:pPr>
        <w:rPr>
          <w:rFonts w:ascii="Calibri" w:hAnsi="Calibri" w:cs="Calibri"/>
          <w:b/>
          <w:bCs/>
          <w:sz w:val="28"/>
          <w:szCs w:val="28"/>
          <w:u w:val="single"/>
        </w:rPr>
      </w:pPr>
    </w:p>
    <w:p w14:paraId="76FC8FF3" w14:textId="77777777" w:rsidR="002401A0" w:rsidRDefault="002401A0">
      <w:pPr>
        <w:rPr>
          <w:rFonts w:ascii="Calibri" w:hAnsi="Calibri" w:cs="Calibri"/>
          <w:b/>
          <w:bCs/>
          <w:sz w:val="28"/>
          <w:szCs w:val="28"/>
          <w:u w:val="single"/>
        </w:rPr>
      </w:pPr>
    </w:p>
    <w:p w14:paraId="65EFFAF2" w14:textId="77777777" w:rsidR="002401A0" w:rsidRDefault="002401A0">
      <w:pPr>
        <w:rPr>
          <w:rFonts w:ascii="Calibri" w:hAnsi="Calibri" w:cs="Calibri"/>
          <w:b/>
          <w:bCs/>
          <w:sz w:val="28"/>
          <w:szCs w:val="28"/>
          <w:u w:val="single"/>
        </w:rPr>
      </w:pPr>
    </w:p>
    <w:p w14:paraId="0218A79B" w14:textId="77777777" w:rsidR="002401A0" w:rsidRDefault="002401A0">
      <w:pPr>
        <w:rPr>
          <w:rFonts w:ascii="Calibri" w:hAnsi="Calibri" w:cs="Calibri"/>
          <w:b/>
          <w:bCs/>
          <w:sz w:val="28"/>
          <w:szCs w:val="28"/>
          <w:u w:val="single"/>
        </w:rPr>
      </w:pPr>
    </w:p>
    <w:p w14:paraId="401FF0C5" w14:textId="77777777" w:rsidR="002401A0" w:rsidRDefault="002401A0">
      <w:pPr>
        <w:rPr>
          <w:rFonts w:ascii="Calibri" w:hAnsi="Calibri" w:cs="Calibri"/>
          <w:b/>
          <w:bCs/>
          <w:sz w:val="28"/>
          <w:szCs w:val="28"/>
          <w:u w:val="single"/>
        </w:rPr>
      </w:pPr>
    </w:p>
    <w:p w14:paraId="3F3A5153" w14:textId="77777777" w:rsidR="002401A0" w:rsidRDefault="002401A0">
      <w:pPr>
        <w:rPr>
          <w:rFonts w:ascii="Calibri" w:hAnsi="Calibri" w:cs="Calibri"/>
          <w:b/>
          <w:bCs/>
          <w:sz w:val="28"/>
          <w:szCs w:val="28"/>
          <w:u w:val="single"/>
        </w:rPr>
      </w:pPr>
    </w:p>
    <w:p w14:paraId="539B994B" w14:textId="77777777" w:rsidR="002401A0" w:rsidRDefault="002401A0">
      <w:pPr>
        <w:rPr>
          <w:rFonts w:ascii="Calibri" w:hAnsi="Calibri" w:cs="Calibri"/>
          <w:b/>
          <w:bCs/>
          <w:sz w:val="28"/>
          <w:szCs w:val="28"/>
          <w:u w:val="single"/>
        </w:rPr>
      </w:pPr>
    </w:p>
    <w:p w14:paraId="3299D6D2" w14:textId="77777777" w:rsidR="002401A0" w:rsidRDefault="002401A0">
      <w:pPr>
        <w:rPr>
          <w:rFonts w:ascii="Calibri" w:hAnsi="Calibri" w:cs="Calibri"/>
          <w:b/>
          <w:bCs/>
          <w:sz w:val="28"/>
          <w:szCs w:val="28"/>
          <w:u w:val="single"/>
        </w:rPr>
      </w:pPr>
    </w:p>
    <w:p w14:paraId="36DD2D50" w14:textId="7B3DA619" w:rsidR="002401A0" w:rsidRDefault="002401A0">
      <w:pPr>
        <w:rPr>
          <w:rFonts w:ascii="Calibri" w:hAnsi="Calibri" w:cs="Calibri"/>
          <w:b/>
          <w:bCs/>
          <w:sz w:val="28"/>
          <w:szCs w:val="28"/>
          <w:u w:val="single"/>
        </w:rPr>
      </w:pPr>
    </w:p>
    <w:p w14:paraId="1555F186" w14:textId="77777777" w:rsidR="002401A0" w:rsidRPr="003B3509" w:rsidRDefault="002401A0">
      <w:pPr>
        <w:rPr>
          <w:rFonts w:ascii="Calibri" w:hAnsi="Calibri" w:cs="Calibri"/>
          <w:b/>
          <w:bCs/>
          <w:sz w:val="28"/>
          <w:szCs w:val="28"/>
          <w:u w:val="single"/>
        </w:rPr>
      </w:pPr>
    </w:p>
    <w:p w14:paraId="013B727A" w14:textId="0235821C" w:rsidR="00F543FE" w:rsidRPr="003B3509" w:rsidRDefault="00F543FE">
      <w:pPr>
        <w:rPr>
          <w:rFonts w:ascii="Calibri" w:hAnsi="Calibri" w:cs="Calibri"/>
          <w:b/>
          <w:bCs/>
          <w:sz w:val="28"/>
          <w:szCs w:val="28"/>
          <w:u w:val="single"/>
        </w:rPr>
      </w:pPr>
      <w:r w:rsidRPr="003B3509">
        <w:rPr>
          <w:rFonts w:ascii="Calibri" w:hAnsi="Calibri" w:cs="Calibri"/>
          <w:b/>
          <w:bCs/>
          <w:sz w:val="28"/>
          <w:szCs w:val="28"/>
          <w:u w:val="single"/>
        </w:rPr>
        <w:t xml:space="preserve">How does the school know if children need extra help and what should I do if I think my child has Special Educational Needs? </w:t>
      </w:r>
    </w:p>
    <w:p w14:paraId="775CD697" w14:textId="77777777" w:rsidR="00F543FE" w:rsidRPr="003B3509" w:rsidRDefault="00F543FE">
      <w:pPr>
        <w:rPr>
          <w:rFonts w:ascii="Calibri" w:hAnsi="Calibri" w:cs="Calibri"/>
          <w:sz w:val="28"/>
          <w:szCs w:val="28"/>
        </w:rPr>
      </w:pPr>
    </w:p>
    <w:p w14:paraId="76F6274C" w14:textId="06925796" w:rsidR="00093BDF" w:rsidRPr="003B3509" w:rsidRDefault="00F543FE">
      <w:pPr>
        <w:rPr>
          <w:rFonts w:ascii="Calibri" w:hAnsi="Calibri" w:cs="Calibri"/>
          <w:sz w:val="24"/>
          <w:szCs w:val="24"/>
        </w:rPr>
      </w:pPr>
      <w:r w:rsidRPr="003B3509">
        <w:rPr>
          <w:rFonts w:ascii="Calibri" w:hAnsi="Calibri" w:cs="Calibri"/>
          <w:sz w:val="24"/>
          <w:szCs w:val="24"/>
        </w:rPr>
        <w:t xml:space="preserve">At </w:t>
      </w:r>
      <w:r w:rsidR="00093BDF" w:rsidRPr="003B3509">
        <w:rPr>
          <w:rFonts w:ascii="Calibri" w:hAnsi="Calibri" w:cs="Calibri"/>
          <w:sz w:val="24"/>
          <w:szCs w:val="24"/>
        </w:rPr>
        <w:t xml:space="preserve">St </w:t>
      </w:r>
      <w:r w:rsidR="00DD1BCB">
        <w:rPr>
          <w:rFonts w:ascii="Calibri" w:hAnsi="Calibri" w:cs="Calibri"/>
          <w:sz w:val="24"/>
          <w:szCs w:val="24"/>
        </w:rPr>
        <w:t>Helena’s</w:t>
      </w:r>
      <w:r w:rsidRPr="003B3509">
        <w:rPr>
          <w:rFonts w:ascii="Calibri" w:hAnsi="Calibri" w:cs="Calibri"/>
          <w:sz w:val="24"/>
          <w:szCs w:val="24"/>
        </w:rPr>
        <w:t xml:space="preserve"> Church of England Primary School children are identified as having SEN through a variety of ways including the following: </w:t>
      </w:r>
    </w:p>
    <w:p w14:paraId="48A20329" w14:textId="77777777" w:rsidR="00093BDF" w:rsidRPr="003B3509" w:rsidRDefault="00F543FE">
      <w:pPr>
        <w:rPr>
          <w:rFonts w:ascii="Calibri" w:hAnsi="Calibri" w:cs="Calibri"/>
          <w:sz w:val="24"/>
          <w:szCs w:val="24"/>
        </w:rPr>
      </w:pPr>
      <w:r w:rsidRPr="003B3509">
        <w:rPr>
          <w:rFonts w:ascii="Calibri" w:hAnsi="Calibri" w:cs="Calibri"/>
          <w:sz w:val="24"/>
          <w:szCs w:val="24"/>
        </w:rPr>
        <w:t xml:space="preserve">● Child performing significantly below age related expectations </w:t>
      </w:r>
    </w:p>
    <w:p w14:paraId="22B30488" w14:textId="77777777" w:rsidR="00093BDF" w:rsidRPr="003B3509" w:rsidRDefault="00F543FE">
      <w:pPr>
        <w:rPr>
          <w:rFonts w:ascii="Calibri" w:hAnsi="Calibri" w:cs="Calibri"/>
          <w:sz w:val="24"/>
          <w:szCs w:val="24"/>
        </w:rPr>
      </w:pPr>
      <w:r w:rsidRPr="003B3509">
        <w:rPr>
          <w:rFonts w:ascii="Calibri" w:hAnsi="Calibri" w:cs="Calibri"/>
          <w:sz w:val="24"/>
          <w:szCs w:val="24"/>
        </w:rPr>
        <w:t xml:space="preserve">● Liaison with previous school </w:t>
      </w:r>
    </w:p>
    <w:p w14:paraId="5A008450" w14:textId="6E3EBAAE" w:rsidR="00093BDF" w:rsidRPr="003B3509" w:rsidRDefault="00F543FE">
      <w:pPr>
        <w:rPr>
          <w:rFonts w:ascii="Calibri" w:hAnsi="Calibri" w:cs="Calibri"/>
          <w:sz w:val="24"/>
          <w:szCs w:val="24"/>
        </w:rPr>
      </w:pPr>
      <w:r w:rsidRPr="003B3509">
        <w:rPr>
          <w:rFonts w:ascii="Calibri" w:hAnsi="Calibri" w:cs="Calibri"/>
          <w:sz w:val="24"/>
          <w:szCs w:val="24"/>
        </w:rPr>
        <w:t xml:space="preserve">● Concerns raised by parents </w:t>
      </w:r>
    </w:p>
    <w:p w14:paraId="2F0DA0F7" w14:textId="77777777" w:rsidR="00093BDF" w:rsidRPr="003B3509" w:rsidRDefault="00F543FE">
      <w:pPr>
        <w:rPr>
          <w:rFonts w:ascii="Calibri" w:hAnsi="Calibri" w:cs="Calibri"/>
          <w:sz w:val="24"/>
          <w:szCs w:val="24"/>
        </w:rPr>
      </w:pPr>
      <w:r w:rsidRPr="003B3509">
        <w:rPr>
          <w:rFonts w:ascii="Calibri" w:hAnsi="Calibri" w:cs="Calibri"/>
          <w:sz w:val="24"/>
          <w:szCs w:val="24"/>
        </w:rPr>
        <w:t xml:space="preserve">● Liaison with external agencies i.e. physical, behavioural, emotional, social </w:t>
      </w:r>
    </w:p>
    <w:p w14:paraId="08ADB5AF" w14:textId="77777777" w:rsidR="00093BDF" w:rsidRPr="003B3509" w:rsidRDefault="00F543FE">
      <w:pPr>
        <w:rPr>
          <w:rFonts w:ascii="Calibri" w:hAnsi="Calibri" w:cs="Calibri"/>
          <w:sz w:val="24"/>
          <w:szCs w:val="24"/>
        </w:rPr>
      </w:pPr>
      <w:r w:rsidRPr="003B3509">
        <w:rPr>
          <w:rFonts w:ascii="Calibri" w:hAnsi="Calibri" w:cs="Calibri"/>
          <w:sz w:val="24"/>
          <w:szCs w:val="24"/>
        </w:rPr>
        <w:t xml:space="preserve">● Health diagnosis through </w:t>
      </w:r>
      <w:r w:rsidR="00093BDF" w:rsidRPr="003B3509">
        <w:rPr>
          <w:rFonts w:ascii="Calibri" w:hAnsi="Calibri" w:cs="Calibri"/>
          <w:sz w:val="24"/>
          <w:szCs w:val="24"/>
        </w:rPr>
        <w:t>pediatrician</w:t>
      </w:r>
      <w:r w:rsidRPr="003B3509">
        <w:rPr>
          <w:rFonts w:ascii="Calibri" w:hAnsi="Calibri" w:cs="Calibri"/>
          <w:sz w:val="24"/>
          <w:szCs w:val="24"/>
        </w:rPr>
        <w:t xml:space="preserve"> </w:t>
      </w:r>
    </w:p>
    <w:p w14:paraId="07273035" w14:textId="5C841671" w:rsidR="00F543FE" w:rsidRPr="003B3509" w:rsidRDefault="00F543FE">
      <w:pPr>
        <w:rPr>
          <w:rFonts w:ascii="Calibri" w:hAnsi="Calibri" w:cs="Calibri"/>
          <w:sz w:val="24"/>
          <w:szCs w:val="24"/>
        </w:rPr>
      </w:pPr>
      <w:r w:rsidRPr="003B3509">
        <w:rPr>
          <w:rFonts w:ascii="Calibri" w:hAnsi="Calibri" w:cs="Calibri"/>
          <w:sz w:val="24"/>
          <w:szCs w:val="24"/>
        </w:rPr>
        <w:t>● Concerns raised by the teacher</w:t>
      </w:r>
    </w:p>
    <w:p w14:paraId="735BE238" w14:textId="77777777" w:rsidR="00093BDF" w:rsidRPr="003B3509" w:rsidRDefault="00093BDF">
      <w:pPr>
        <w:rPr>
          <w:rFonts w:ascii="Calibri" w:hAnsi="Calibri" w:cs="Calibri"/>
          <w:sz w:val="24"/>
          <w:szCs w:val="24"/>
        </w:rPr>
      </w:pPr>
    </w:p>
    <w:p w14:paraId="26644B1B" w14:textId="69ED7CF4" w:rsidR="00093BDF" w:rsidRPr="003B3509" w:rsidRDefault="00093BDF">
      <w:pPr>
        <w:rPr>
          <w:rFonts w:ascii="Calibri" w:hAnsi="Calibri" w:cs="Calibri"/>
          <w:sz w:val="28"/>
          <w:szCs w:val="28"/>
        </w:rPr>
      </w:pPr>
    </w:p>
    <w:p w14:paraId="16288F80" w14:textId="77777777" w:rsidR="00093BDF" w:rsidRPr="003B3509" w:rsidRDefault="00093BDF" w:rsidP="00093BDF">
      <w:pPr>
        <w:rPr>
          <w:rFonts w:ascii="Calibri" w:hAnsi="Calibri" w:cs="Calibri"/>
          <w:b/>
          <w:bCs/>
          <w:sz w:val="28"/>
          <w:szCs w:val="28"/>
          <w:u w:val="single"/>
        </w:rPr>
      </w:pPr>
      <w:r w:rsidRPr="003B3509">
        <w:rPr>
          <w:rFonts w:ascii="Calibri" w:hAnsi="Calibri" w:cs="Calibri"/>
          <w:b/>
          <w:bCs/>
          <w:sz w:val="28"/>
          <w:szCs w:val="28"/>
          <w:u w:val="single"/>
        </w:rPr>
        <w:t>How will I raise concerns if I need to?</w:t>
      </w:r>
    </w:p>
    <w:p w14:paraId="2D15CC36" w14:textId="4430926D" w:rsidR="00093BDF" w:rsidRPr="003B3509" w:rsidRDefault="00093BDF" w:rsidP="00093BDF">
      <w:pPr>
        <w:spacing w:before="240"/>
        <w:rPr>
          <w:rFonts w:ascii="Calibri" w:hAnsi="Calibri" w:cs="Calibri"/>
          <w:sz w:val="24"/>
          <w:szCs w:val="24"/>
        </w:rPr>
      </w:pPr>
      <w:r w:rsidRPr="003B3509">
        <w:rPr>
          <w:rFonts w:ascii="Calibri" w:hAnsi="Calibri" w:cs="Calibri"/>
          <w:sz w:val="24"/>
          <w:szCs w:val="24"/>
        </w:rPr>
        <w:t>Talk to us:</w:t>
      </w:r>
    </w:p>
    <w:p w14:paraId="3847FBA0" w14:textId="77777777" w:rsidR="00093BDF" w:rsidRPr="003B3509" w:rsidRDefault="00093BDF" w:rsidP="00093BDF">
      <w:pPr>
        <w:rPr>
          <w:rFonts w:ascii="Calibri" w:hAnsi="Calibri" w:cs="Calibri"/>
          <w:sz w:val="24"/>
          <w:szCs w:val="24"/>
        </w:rPr>
      </w:pPr>
    </w:p>
    <w:p w14:paraId="3C8CF1F5" w14:textId="179D6AD0" w:rsidR="00093BDF" w:rsidRPr="003B3509" w:rsidRDefault="00093BDF" w:rsidP="00A36D62">
      <w:pPr>
        <w:pStyle w:val="ListParagraph"/>
        <w:numPr>
          <w:ilvl w:val="0"/>
          <w:numId w:val="1"/>
        </w:numPr>
        <w:rPr>
          <w:rFonts w:ascii="Calibri" w:hAnsi="Calibri" w:cs="Calibri"/>
        </w:rPr>
      </w:pPr>
      <w:r w:rsidRPr="003B3509">
        <w:rPr>
          <w:rFonts w:ascii="Calibri" w:hAnsi="Calibri" w:cs="Calibri"/>
        </w:rPr>
        <w:t>Contact your child’s class teacher either via the school office or in person.</w:t>
      </w:r>
    </w:p>
    <w:p w14:paraId="54399473" w14:textId="17FCB7A6" w:rsidR="00A36D62" w:rsidRPr="003B3509" w:rsidRDefault="00A36D62" w:rsidP="00A36D62">
      <w:pPr>
        <w:pStyle w:val="ListParagraph"/>
        <w:numPr>
          <w:ilvl w:val="0"/>
          <w:numId w:val="1"/>
        </w:numPr>
        <w:rPr>
          <w:rFonts w:ascii="Calibri" w:hAnsi="Calibri" w:cs="Calibri"/>
        </w:rPr>
      </w:pPr>
      <w:r w:rsidRPr="003B3509">
        <w:rPr>
          <w:rFonts w:ascii="Calibri" w:hAnsi="Calibri" w:cs="Calibri"/>
        </w:rPr>
        <w:t>Contact the SENCO: Mrs Jayne Smith, on 01652 688</w:t>
      </w:r>
      <w:r w:rsidR="00DD1BCB">
        <w:rPr>
          <w:rFonts w:ascii="Calibri" w:hAnsi="Calibri" w:cs="Calibri"/>
        </w:rPr>
        <w:t>451</w:t>
      </w:r>
      <w:r w:rsidRPr="003B3509">
        <w:rPr>
          <w:rFonts w:ascii="Calibri" w:hAnsi="Calibri" w:cs="Calibri"/>
        </w:rPr>
        <w:t xml:space="preserve"> or </w:t>
      </w:r>
      <w:hyperlink r:id="rId9" w:history="1">
        <w:r w:rsidRPr="003B3509">
          <w:rPr>
            <w:rStyle w:val="Hyperlink"/>
            <w:rFonts w:ascii="Calibri" w:hAnsi="Calibri" w:cs="Calibri"/>
          </w:rPr>
          <w:t>jsmithsend@stbandsth.co.uk</w:t>
        </w:r>
      </w:hyperlink>
    </w:p>
    <w:p w14:paraId="3409BB0A" w14:textId="00BAA7CD" w:rsidR="00A36D62" w:rsidRPr="003B3509" w:rsidRDefault="00A36D62" w:rsidP="00A36D62">
      <w:pPr>
        <w:pStyle w:val="ListParagraph"/>
        <w:numPr>
          <w:ilvl w:val="0"/>
          <w:numId w:val="1"/>
        </w:numPr>
        <w:rPr>
          <w:rFonts w:ascii="Calibri" w:hAnsi="Calibri" w:cs="Calibri"/>
        </w:rPr>
      </w:pPr>
      <w:r w:rsidRPr="003B3509">
        <w:rPr>
          <w:rFonts w:ascii="Calibri" w:hAnsi="Calibri" w:cs="Calibri"/>
        </w:rPr>
        <w:t>Contact the Head Teacher: Mrs Luan Sowerby, on 01652 688</w:t>
      </w:r>
      <w:r w:rsidR="00DD1BCB">
        <w:rPr>
          <w:rFonts w:ascii="Calibri" w:hAnsi="Calibri" w:cs="Calibri"/>
        </w:rPr>
        <w:t>451</w:t>
      </w:r>
      <w:r w:rsidRPr="003B3509">
        <w:rPr>
          <w:rFonts w:ascii="Calibri" w:hAnsi="Calibri" w:cs="Calibri"/>
        </w:rPr>
        <w:t xml:space="preserve"> or </w:t>
      </w:r>
      <w:hyperlink r:id="rId10" w:history="1">
        <w:r w:rsidR="008F33FF" w:rsidRPr="003B3509">
          <w:rPr>
            <w:rStyle w:val="Hyperlink"/>
            <w:rFonts w:ascii="Calibri" w:hAnsi="Calibri" w:cs="Calibri"/>
          </w:rPr>
          <w:t>admin@stbandsth.co.uk</w:t>
        </w:r>
      </w:hyperlink>
    </w:p>
    <w:p w14:paraId="48292465" w14:textId="448A0319" w:rsidR="00093BDF" w:rsidRPr="003B3509" w:rsidRDefault="00093BDF" w:rsidP="008F33FF">
      <w:pPr>
        <w:pStyle w:val="ListParagraph"/>
        <w:numPr>
          <w:ilvl w:val="0"/>
          <w:numId w:val="1"/>
        </w:numPr>
        <w:rPr>
          <w:rFonts w:ascii="Calibri" w:hAnsi="Calibri" w:cs="Calibri"/>
        </w:rPr>
      </w:pPr>
      <w:r w:rsidRPr="003B3509">
        <w:rPr>
          <w:rFonts w:ascii="Calibri" w:hAnsi="Calibri" w:cs="Calibri"/>
        </w:rPr>
        <w:t xml:space="preserve">Contact the SEN </w:t>
      </w:r>
      <w:r w:rsidR="006A7875">
        <w:rPr>
          <w:rFonts w:ascii="Calibri" w:hAnsi="Calibri" w:cs="Calibri"/>
        </w:rPr>
        <w:t xml:space="preserve">IEB member Anna </w:t>
      </w:r>
      <w:proofErr w:type="spellStart"/>
      <w:r w:rsidR="006A7875" w:rsidRPr="006A7875">
        <w:rPr>
          <w:rFonts w:ascii="Calibri" w:hAnsi="Calibri" w:cs="Calibri"/>
        </w:rPr>
        <w:t>Cvijetic</w:t>
      </w:r>
      <w:proofErr w:type="spellEnd"/>
      <w:r w:rsidR="00A3716C">
        <w:rPr>
          <w:rFonts w:ascii="Calibri" w:hAnsi="Calibri" w:cs="Calibri"/>
        </w:rPr>
        <w:t xml:space="preserve"> </w:t>
      </w:r>
      <w:r w:rsidRPr="003B3509">
        <w:rPr>
          <w:rFonts w:ascii="Calibri" w:hAnsi="Calibri" w:cs="Calibri"/>
        </w:rPr>
        <w:t>through the school office</w:t>
      </w:r>
      <w:r w:rsidR="008F33FF" w:rsidRPr="003B3509">
        <w:rPr>
          <w:rFonts w:ascii="Calibri" w:hAnsi="Calibri" w:cs="Calibri"/>
        </w:rPr>
        <w:t xml:space="preserve"> at </w:t>
      </w:r>
      <w:hyperlink r:id="rId11" w:history="1">
        <w:r w:rsidR="008F33FF" w:rsidRPr="003B3509">
          <w:rPr>
            <w:rStyle w:val="Hyperlink"/>
            <w:rFonts w:ascii="Calibri" w:hAnsi="Calibri" w:cs="Calibri"/>
          </w:rPr>
          <w:t>admin@stbandsth.co.uk</w:t>
        </w:r>
      </w:hyperlink>
    </w:p>
    <w:p w14:paraId="6D662296" w14:textId="77777777" w:rsidR="00093BDF" w:rsidRPr="003B3509" w:rsidRDefault="00093BDF" w:rsidP="00093BDF">
      <w:pPr>
        <w:rPr>
          <w:rFonts w:ascii="Calibri" w:hAnsi="Calibri" w:cs="Calibri"/>
          <w:sz w:val="24"/>
          <w:szCs w:val="24"/>
        </w:rPr>
      </w:pPr>
    </w:p>
    <w:p w14:paraId="62ED9F61" w14:textId="2C7E4004" w:rsidR="00093BDF" w:rsidRPr="003B3509" w:rsidRDefault="00093BDF" w:rsidP="00093BDF">
      <w:pPr>
        <w:rPr>
          <w:rFonts w:ascii="Calibri" w:hAnsi="Calibri" w:cs="Calibri"/>
          <w:sz w:val="24"/>
          <w:szCs w:val="24"/>
        </w:rPr>
      </w:pPr>
      <w:r w:rsidRPr="003B3509">
        <w:rPr>
          <w:rFonts w:ascii="Calibri" w:hAnsi="Calibri" w:cs="Calibri"/>
          <w:sz w:val="24"/>
          <w:szCs w:val="24"/>
        </w:rPr>
        <w:t>We pride ourselves on building positive relationships with parents</w:t>
      </w:r>
      <w:r w:rsidR="008F33FF" w:rsidRPr="003B3509">
        <w:rPr>
          <w:rFonts w:ascii="Calibri" w:hAnsi="Calibri" w:cs="Calibri"/>
          <w:sz w:val="24"/>
          <w:szCs w:val="24"/>
        </w:rPr>
        <w:t xml:space="preserve"> and carers</w:t>
      </w:r>
      <w:r w:rsidRPr="003B3509">
        <w:rPr>
          <w:rFonts w:ascii="Calibri" w:hAnsi="Calibri" w:cs="Calibri"/>
          <w:sz w:val="24"/>
          <w:szCs w:val="24"/>
        </w:rPr>
        <w:t>. We are open and honest with</w:t>
      </w:r>
      <w:r w:rsidR="008F33FF" w:rsidRPr="003B3509">
        <w:rPr>
          <w:rFonts w:ascii="Calibri" w:hAnsi="Calibri" w:cs="Calibri"/>
          <w:sz w:val="24"/>
          <w:szCs w:val="24"/>
        </w:rPr>
        <w:t xml:space="preserve"> </w:t>
      </w:r>
      <w:r w:rsidRPr="003B3509">
        <w:rPr>
          <w:rFonts w:ascii="Calibri" w:hAnsi="Calibri" w:cs="Calibri"/>
          <w:sz w:val="24"/>
          <w:szCs w:val="24"/>
        </w:rPr>
        <w:t>parents</w:t>
      </w:r>
      <w:r w:rsidR="008F33FF" w:rsidRPr="003B3509">
        <w:rPr>
          <w:rFonts w:ascii="Calibri" w:hAnsi="Calibri" w:cs="Calibri"/>
          <w:sz w:val="24"/>
          <w:szCs w:val="24"/>
        </w:rPr>
        <w:t>/carers</w:t>
      </w:r>
      <w:r w:rsidRPr="003B3509">
        <w:rPr>
          <w:rFonts w:ascii="Calibri" w:hAnsi="Calibri" w:cs="Calibri"/>
          <w:sz w:val="24"/>
          <w:szCs w:val="24"/>
        </w:rPr>
        <w:t xml:space="preserve"> and endeavor to provide the best education for the children through partnership working.</w:t>
      </w:r>
    </w:p>
    <w:p w14:paraId="3440F948" w14:textId="77777777" w:rsidR="003B3509" w:rsidRPr="003B3509" w:rsidRDefault="003B3509" w:rsidP="00093BDF">
      <w:pPr>
        <w:rPr>
          <w:rFonts w:ascii="Calibri" w:hAnsi="Calibri" w:cs="Calibri"/>
          <w:b/>
          <w:bCs/>
          <w:sz w:val="28"/>
          <w:szCs w:val="28"/>
          <w:u w:val="single"/>
        </w:rPr>
      </w:pPr>
    </w:p>
    <w:p w14:paraId="3F55AF20" w14:textId="77777777" w:rsidR="003B3509" w:rsidRDefault="003B3509" w:rsidP="00093BDF">
      <w:pPr>
        <w:rPr>
          <w:rFonts w:ascii="Calibri" w:hAnsi="Calibri" w:cs="Calibri"/>
          <w:b/>
          <w:bCs/>
          <w:sz w:val="28"/>
          <w:szCs w:val="28"/>
          <w:u w:val="single"/>
        </w:rPr>
      </w:pPr>
    </w:p>
    <w:p w14:paraId="1BF5051D" w14:textId="77777777" w:rsidR="003B3509" w:rsidRDefault="003B3509" w:rsidP="00093BDF">
      <w:pPr>
        <w:rPr>
          <w:rFonts w:ascii="Calibri" w:hAnsi="Calibri" w:cs="Calibri"/>
          <w:b/>
          <w:bCs/>
          <w:sz w:val="28"/>
          <w:szCs w:val="28"/>
          <w:u w:val="single"/>
        </w:rPr>
      </w:pPr>
    </w:p>
    <w:p w14:paraId="54F8FDE0" w14:textId="77777777" w:rsidR="002401A0" w:rsidRDefault="002401A0" w:rsidP="00093BDF">
      <w:pPr>
        <w:rPr>
          <w:rFonts w:ascii="Calibri" w:hAnsi="Calibri" w:cs="Calibri"/>
          <w:b/>
          <w:bCs/>
          <w:sz w:val="28"/>
          <w:szCs w:val="28"/>
          <w:u w:val="single"/>
        </w:rPr>
      </w:pPr>
    </w:p>
    <w:p w14:paraId="2F127183" w14:textId="77777777" w:rsidR="002401A0" w:rsidRDefault="002401A0" w:rsidP="00093BDF">
      <w:pPr>
        <w:rPr>
          <w:rFonts w:ascii="Calibri" w:hAnsi="Calibri" w:cs="Calibri"/>
          <w:b/>
          <w:bCs/>
          <w:sz w:val="28"/>
          <w:szCs w:val="28"/>
          <w:u w:val="single"/>
        </w:rPr>
      </w:pPr>
    </w:p>
    <w:p w14:paraId="27F74DF3" w14:textId="77777777" w:rsidR="002401A0" w:rsidRDefault="002401A0" w:rsidP="00093BDF">
      <w:pPr>
        <w:rPr>
          <w:rFonts w:ascii="Calibri" w:hAnsi="Calibri" w:cs="Calibri"/>
          <w:b/>
          <w:bCs/>
          <w:sz w:val="28"/>
          <w:szCs w:val="28"/>
          <w:u w:val="single"/>
        </w:rPr>
      </w:pPr>
    </w:p>
    <w:p w14:paraId="2F67AF5F" w14:textId="77777777" w:rsidR="002401A0" w:rsidRDefault="002401A0" w:rsidP="00093BDF">
      <w:pPr>
        <w:rPr>
          <w:rFonts w:ascii="Calibri" w:hAnsi="Calibri" w:cs="Calibri"/>
          <w:b/>
          <w:bCs/>
          <w:sz w:val="28"/>
          <w:szCs w:val="28"/>
          <w:u w:val="single"/>
        </w:rPr>
      </w:pPr>
    </w:p>
    <w:p w14:paraId="4CF388D6" w14:textId="77777777" w:rsidR="002401A0" w:rsidRDefault="002401A0" w:rsidP="00093BDF">
      <w:pPr>
        <w:rPr>
          <w:rFonts w:ascii="Calibri" w:hAnsi="Calibri" w:cs="Calibri"/>
          <w:b/>
          <w:bCs/>
          <w:sz w:val="28"/>
          <w:szCs w:val="28"/>
          <w:u w:val="single"/>
        </w:rPr>
      </w:pPr>
    </w:p>
    <w:p w14:paraId="52EBD8B3" w14:textId="77777777" w:rsidR="002401A0" w:rsidRDefault="002401A0" w:rsidP="00093BDF">
      <w:pPr>
        <w:rPr>
          <w:rFonts w:ascii="Calibri" w:hAnsi="Calibri" w:cs="Calibri"/>
          <w:b/>
          <w:bCs/>
          <w:sz w:val="28"/>
          <w:szCs w:val="28"/>
          <w:u w:val="single"/>
        </w:rPr>
      </w:pPr>
    </w:p>
    <w:p w14:paraId="3D0672DB" w14:textId="77777777" w:rsidR="002401A0" w:rsidRDefault="002401A0" w:rsidP="00093BDF">
      <w:pPr>
        <w:rPr>
          <w:rFonts w:ascii="Calibri" w:hAnsi="Calibri" w:cs="Calibri"/>
          <w:b/>
          <w:bCs/>
          <w:sz w:val="28"/>
          <w:szCs w:val="28"/>
          <w:u w:val="single"/>
        </w:rPr>
      </w:pPr>
    </w:p>
    <w:p w14:paraId="7CC1B68D" w14:textId="77777777" w:rsidR="002401A0" w:rsidRDefault="002401A0" w:rsidP="00093BDF">
      <w:pPr>
        <w:rPr>
          <w:rFonts w:ascii="Calibri" w:hAnsi="Calibri" w:cs="Calibri"/>
          <w:b/>
          <w:bCs/>
          <w:sz w:val="28"/>
          <w:szCs w:val="28"/>
          <w:u w:val="single"/>
        </w:rPr>
      </w:pPr>
    </w:p>
    <w:p w14:paraId="4718DEC7" w14:textId="77777777" w:rsidR="002401A0" w:rsidRDefault="002401A0" w:rsidP="00093BDF">
      <w:pPr>
        <w:rPr>
          <w:rFonts w:ascii="Calibri" w:hAnsi="Calibri" w:cs="Calibri"/>
          <w:b/>
          <w:bCs/>
          <w:sz w:val="28"/>
          <w:szCs w:val="28"/>
          <w:u w:val="single"/>
        </w:rPr>
      </w:pPr>
    </w:p>
    <w:p w14:paraId="20588A96" w14:textId="77777777" w:rsidR="002401A0" w:rsidRDefault="002401A0" w:rsidP="00093BDF">
      <w:pPr>
        <w:rPr>
          <w:rFonts w:ascii="Calibri" w:hAnsi="Calibri" w:cs="Calibri"/>
          <w:b/>
          <w:bCs/>
          <w:sz w:val="28"/>
          <w:szCs w:val="28"/>
          <w:u w:val="single"/>
        </w:rPr>
      </w:pPr>
    </w:p>
    <w:p w14:paraId="69E54510" w14:textId="77777777" w:rsidR="002401A0" w:rsidRDefault="002401A0" w:rsidP="00093BDF">
      <w:pPr>
        <w:rPr>
          <w:rFonts w:ascii="Calibri" w:hAnsi="Calibri" w:cs="Calibri"/>
          <w:b/>
          <w:bCs/>
          <w:sz w:val="28"/>
          <w:szCs w:val="28"/>
          <w:u w:val="single"/>
        </w:rPr>
      </w:pPr>
    </w:p>
    <w:p w14:paraId="1C5BEA86" w14:textId="77777777" w:rsidR="002401A0" w:rsidRDefault="002401A0" w:rsidP="00093BDF">
      <w:pPr>
        <w:rPr>
          <w:rFonts w:ascii="Calibri" w:hAnsi="Calibri" w:cs="Calibri"/>
          <w:b/>
          <w:bCs/>
          <w:sz w:val="28"/>
          <w:szCs w:val="28"/>
          <w:u w:val="single"/>
        </w:rPr>
      </w:pPr>
    </w:p>
    <w:p w14:paraId="1C729FE4" w14:textId="1B977478" w:rsidR="00EF6AAB" w:rsidRPr="003B3509" w:rsidRDefault="00EF6AAB" w:rsidP="00093BDF">
      <w:pPr>
        <w:rPr>
          <w:rFonts w:ascii="Calibri" w:hAnsi="Calibri" w:cs="Calibri"/>
          <w:b/>
          <w:bCs/>
          <w:sz w:val="28"/>
          <w:szCs w:val="28"/>
          <w:u w:val="single"/>
        </w:rPr>
      </w:pPr>
      <w:r w:rsidRPr="003B3509">
        <w:rPr>
          <w:rFonts w:ascii="Calibri" w:hAnsi="Calibri" w:cs="Calibri"/>
          <w:b/>
          <w:bCs/>
          <w:sz w:val="28"/>
          <w:szCs w:val="28"/>
          <w:u w:val="single"/>
        </w:rPr>
        <w:t>Following a Graduated Approach</w:t>
      </w:r>
    </w:p>
    <w:p w14:paraId="62B67EE1" w14:textId="636A606B" w:rsidR="00EF6AAB" w:rsidRPr="003B3509" w:rsidRDefault="00EF6AAB" w:rsidP="00093BDF">
      <w:pPr>
        <w:rPr>
          <w:rFonts w:ascii="Calibri" w:hAnsi="Calibri" w:cs="Calibri"/>
          <w:sz w:val="28"/>
          <w:szCs w:val="28"/>
        </w:rPr>
      </w:pPr>
    </w:p>
    <w:p w14:paraId="2A95C7DA" w14:textId="68A47023" w:rsidR="003B3509" w:rsidRPr="003B3509" w:rsidRDefault="00093BDF" w:rsidP="00093BDF">
      <w:pPr>
        <w:rPr>
          <w:rFonts w:ascii="Calibri" w:hAnsi="Calibri" w:cs="Calibri"/>
          <w:sz w:val="24"/>
          <w:szCs w:val="24"/>
        </w:rPr>
      </w:pPr>
      <w:r w:rsidRPr="003B3509">
        <w:rPr>
          <w:rFonts w:ascii="Calibri" w:hAnsi="Calibri" w:cs="Calibri"/>
          <w:sz w:val="24"/>
          <w:szCs w:val="24"/>
        </w:rPr>
        <w:t>Underpinning ALL our provision in school is the graduated approach cycle of:</w:t>
      </w:r>
      <w:r w:rsidR="008F33FF" w:rsidRPr="003B3509">
        <w:rPr>
          <w:rFonts w:ascii="Calibri" w:hAnsi="Calibri" w:cs="Calibri"/>
          <w:sz w:val="24"/>
          <w:szCs w:val="24"/>
        </w:rPr>
        <w:t xml:space="preserve"> </w:t>
      </w:r>
    </w:p>
    <w:p w14:paraId="10CBC270" w14:textId="77777777" w:rsidR="003B3509" w:rsidRPr="003B3509" w:rsidRDefault="003B3509" w:rsidP="003B3509">
      <w:pPr>
        <w:jc w:val="center"/>
        <w:rPr>
          <w:rFonts w:ascii="Calibri" w:hAnsi="Calibri" w:cs="Calibri"/>
          <w:b/>
          <w:bCs/>
          <w:sz w:val="28"/>
          <w:szCs w:val="28"/>
        </w:rPr>
      </w:pPr>
    </w:p>
    <w:p w14:paraId="51082EFF" w14:textId="6C68EFFE" w:rsidR="00093BDF" w:rsidRPr="003B3509" w:rsidRDefault="008F33FF" w:rsidP="003B3509">
      <w:pPr>
        <w:jc w:val="center"/>
        <w:rPr>
          <w:rFonts w:ascii="Calibri" w:hAnsi="Calibri" w:cs="Calibri"/>
          <w:b/>
          <w:bCs/>
          <w:sz w:val="28"/>
          <w:szCs w:val="28"/>
        </w:rPr>
      </w:pPr>
      <w:r w:rsidRPr="003B3509">
        <w:rPr>
          <w:rFonts w:ascii="Calibri" w:hAnsi="Calibri" w:cs="Calibri"/>
          <w:b/>
          <w:bCs/>
          <w:sz w:val="28"/>
          <w:szCs w:val="28"/>
        </w:rPr>
        <w:t>Assess, Plan, Do, Review.</w:t>
      </w:r>
    </w:p>
    <w:p w14:paraId="2E365245" w14:textId="0301DCDD" w:rsidR="008F33FF" w:rsidRPr="003B3509" w:rsidRDefault="003B3509" w:rsidP="008F33FF">
      <w:pPr>
        <w:jc w:val="center"/>
        <w:rPr>
          <w:rFonts w:ascii="Calibri" w:hAnsi="Calibri" w:cs="Calibri"/>
          <w:i/>
          <w:iCs/>
          <w:sz w:val="28"/>
          <w:szCs w:val="28"/>
        </w:rPr>
      </w:pPr>
      <w:r w:rsidRPr="003B3509">
        <w:rPr>
          <w:rFonts w:ascii="Calibri" w:hAnsi="Calibri" w:cs="Calibri"/>
          <w:b/>
          <w:bCs/>
          <w:noProof/>
          <w:sz w:val="28"/>
          <w:szCs w:val="28"/>
          <w:lang w:val="en-GB" w:eastAsia="en-GB"/>
        </w:rPr>
        <w:drawing>
          <wp:anchor distT="0" distB="0" distL="114300" distR="114300" simplePos="0" relativeHeight="251672576" behindDoc="1" locked="0" layoutInCell="1" allowOverlap="1" wp14:anchorId="7442EAD1" wp14:editId="4E84138D">
            <wp:simplePos x="0" y="0"/>
            <wp:positionH relativeFrom="column">
              <wp:posOffset>2209800</wp:posOffset>
            </wp:positionH>
            <wp:positionV relativeFrom="paragraph">
              <wp:posOffset>58420</wp:posOffset>
            </wp:positionV>
            <wp:extent cx="1284605" cy="1314450"/>
            <wp:effectExtent l="0" t="0" r="0" b="0"/>
            <wp:wrapTight wrapText="bothSides">
              <wp:wrapPolygon edited="0">
                <wp:start x="0" y="0"/>
                <wp:lineTo x="0" y="21287"/>
                <wp:lineTo x="21141" y="21287"/>
                <wp:lineTo x="2114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4605" cy="1314450"/>
                    </a:xfrm>
                    <a:prstGeom prst="rect">
                      <a:avLst/>
                    </a:prstGeom>
                    <a:noFill/>
                  </pic:spPr>
                </pic:pic>
              </a:graphicData>
            </a:graphic>
            <wp14:sizeRelH relativeFrom="margin">
              <wp14:pctWidth>0</wp14:pctWidth>
            </wp14:sizeRelH>
            <wp14:sizeRelV relativeFrom="margin">
              <wp14:pctHeight>0</wp14:pctHeight>
            </wp14:sizeRelV>
          </wp:anchor>
        </w:drawing>
      </w:r>
    </w:p>
    <w:p w14:paraId="28BF279E" w14:textId="77777777" w:rsidR="003B3509" w:rsidRPr="003B3509" w:rsidRDefault="003B3509" w:rsidP="008F33FF">
      <w:pPr>
        <w:jc w:val="center"/>
        <w:rPr>
          <w:rFonts w:ascii="Calibri" w:hAnsi="Calibri" w:cs="Calibri"/>
          <w:i/>
          <w:iCs/>
          <w:sz w:val="28"/>
          <w:szCs w:val="28"/>
        </w:rPr>
      </w:pPr>
    </w:p>
    <w:p w14:paraId="1896733C" w14:textId="77777777" w:rsidR="003B3509" w:rsidRPr="003B3509" w:rsidRDefault="003B3509" w:rsidP="008F33FF">
      <w:pPr>
        <w:jc w:val="center"/>
        <w:rPr>
          <w:rFonts w:ascii="Calibri" w:hAnsi="Calibri" w:cs="Calibri"/>
          <w:i/>
          <w:iCs/>
          <w:sz w:val="28"/>
          <w:szCs w:val="28"/>
        </w:rPr>
      </w:pPr>
    </w:p>
    <w:p w14:paraId="58DB6060" w14:textId="77777777" w:rsidR="003B3509" w:rsidRPr="003B3509" w:rsidRDefault="003B3509" w:rsidP="008F33FF">
      <w:pPr>
        <w:jc w:val="center"/>
        <w:rPr>
          <w:rFonts w:ascii="Calibri" w:hAnsi="Calibri" w:cs="Calibri"/>
          <w:i/>
          <w:iCs/>
          <w:sz w:val="28"/>
          <w:szCs w:val="28"/>
        </w:rPr>
      </w:pPr>
    </w:p>
    <w:p w14:paraId="5B638F83" w14:textId="77777777" w:rsidR="003B3509" w:rsidRPr="003B3509" w:rsidRDefault="003B3509" w:rsidP="008F33FF">
      <w:pPr>
        <w:jc w:val="center"/>
        <w:rPr>
          <w:rFonts w:ascii="Calibri" w:hAnsi="Calibri" w:cs="Calibri"/>
          <w:i/>
          <w:iCs/>
          <w:sz w:val="28"/>
          <w:szCs w:val="28"/>
        </w:rPr>
      </w:pPr>
    </w:p>
    <w:p w14:paraId="3A1B4CF2" w14:textId="77777777" w:rsidR="003B3509" w:rsidRPr="003B3509" w:rsidRDefault="003B3509" w:rsidP="008F33FF">
      <w:pPr>
        <w:jc w:val="center"/>
        <w:rPr>
          <w:rFonts w:ascii="Calibri" w:hAnsi="Calibri" w:cs="Calibri"/>
          <w:i/>
          <w:iCs/>
          <w:sz w:val="28"/>
          <w:szCs w:val="28"/>
        </w:rPr>
      </w:pPr>
    </w:p>
    <w:p w14:paraId="3F41C526" w14:textId="77777777" w:rsidR="003B3509" w:rsidRPr="003B3509" w:rsidRDefault="003B3509" w:rsidP="008F33FF">
      <w:pPr>
        <w:jc w:val="center"/>
        <w:rPr>
          <w:rFonts w:ascii="Calibri" w:hAnsi="Calibri" w:cs="Calibri"/>
          <w:i/>
          <w:iCs/>
          <w:sz w:val="28"/>
          <w:szCs w:val="28"/>
        </w:rPr>
      </w:pPr>
    </w:p>
    <w:p w14:paraId="66FD2793" w14:textId="77777777" w:rsidR="003B3509" w:rsidRPr="003B3509" w:rsidRDefault="003B3509" w:rsidP="008F33FF">
      <w:pPr>
        <w:jc w:val="center"/>
        <w:rPr>
          <w:rFonts w:ascii="Calibri" w:hAnsi="Calibri" w:cs="Calibri"/>
          <w:i/>
          <w:iCs/>
          <w:sz w:val="28"/>
          <w:szCs w:val="28"/>
        </w:rPr>
      </w:pPr>
    </w:p>
    <w:p w14:paraId="3305465B" w14:textId="77777777" w:rsidR="003B3509" w:rsidRPr="003B3509" w:rsidRDefault="003B3509" w:rsidP="008F33FF">
      <w:pPr>
        <w:jc w:val="center"/>
        <w:rPr>
          <w:rFonts w:ascii="Calibri" w:hAnsi="Calibri" w:cs="Calibri"/>
          <w:i/>
          <w:iCs/>
          <w:sz w:val="28"/>
          <w:szCs w:val="28"/>
        </w:rPr>
      </w:pPr>
    </w:p>
    <w:p w14:paraId="0C70E7DE" w14:textId="6271638F" w:rsidR="00093BDF" w:rsidRPr="003B3509" w:rsidRDefault="00093BDF" w:rsidP="008F33FF">
      <w:pPr>
        <w:jc w:val="center"/>
        <w:rPr>
          <w:rFonts w:ascii="Calibri" w:hAnsi="Calibri" w:cs="Calibri"/>
          <w:i/>
          <w:iCs/>
          <w:sz w:val="28"/>
          <w:szCs w:val="28"/>
        </w:rPr>
      </w:pPr>
      <w:r w:rsidRPr="003B3509">
        <w:rPr>
          <w:rFonts w:ascii="Calibri" w:hAnsi="Calibri" w:cs="Calibri"/>
          <w:i/>
          <w:iCs/>
          <w:sz w:val="28"/>
          <w:szCs w:val="28"/>
        </w:rPr>
        <w:t>All teachers are responsible for every child in their care, including those with special educational</w:t>
      </w:r>
      <w:r w:rsidR="008F33FF" w:rsidRPr="003B3509">
        <w:rPr>
          <w:rFonts w:ascii="Calibri" w:hAnsi="Calibri" w:cs="Calibri"/>
          <w:i/>
          <w:iCs/>
          <w:sz w:val="28"/>
          <w:szCs w:val="28"/>
        </w:rPr>
        <w:t xml:space="preserve"> </w:t>
      </w:r>
      <w:r w:rsidRPr="003B3509">
        <w:rPr>
          <w:rFonts w:ascii="Calibri" w:hAnsi="Calibri" w:cs="Calibri"/>
          <w:i/>
          <w:iCs/>
          <w:sz w:val="28"/>
          <w:szCs w:val="28"/>
        </w:rPr>
        <w:t>needs. (Reference: Teaching &amp; Learning Policy)</w:t>
      </w:r>
    </w:p>
    <w:p w14:paraId="531BFC98" w14:textId="77777777" w:rsidR="008F33FF" w:rsidRPr="003B3509" w:rsidRDefault="008F33FF" w:rsidP="008F33FF">
      <w:pPr>
        <w:jc w:val="center"/>
        <w:rPr>
          <w:rFonts w:ascii="Calibri" w:hAnsi="Calibri" w:cs="Calibri"/>
          <w:i/>
          <w:iCs/>
          <w:sz w:val="28"/>
          <w:szCs w:val="28"/>
        </w:rPr>
      </w:pPr>
    </w:p>
    <w:p w14:paraId="627BDE8D" w14:textId="77777777" w:rsidR="00093BDF" w:rsidRPr="003B3509" w:rsidRDefault="00093BDF" w:rsidP="00093BDF">
      <w:pPr>
        <w:rPr>
          <w:rFonts w:ascii="Calibri" w:hAnsi="Calibri" w:cs="Calibri"/>
          <w:sz w:val="24"/>
          <w:szCs w:val="24"/>
        </w:rPr>
      </w:pPr>
      <w:r w:rsidRPr="003B3509">
        <w:rPr>
          <w:rFonts w:ascii="Calibri" w:hAnsi="Calibri" w:cs="Calibri"/>
          <w:b/>
          <w:bCs/>
          <w:sz w:val="24"/>
          <w:szCs w:val="24"/>
        </w:rPr>
        <w:t>Assess:</w:t>
      </w:r>
      <w:r w:rsidRPr="003B3509">
        <w:rPr>
          <w:rFonts w:ascii="Calibri" w:hAnsi="Calibri" w:cs="Calibri"/>
          <w:sz w:val="24"/>
          <w:szCs w:val="24"/>
        </w:rPr>
        <w:t xml:space="preserve"> It is the teacher’s role to provide clear analysis and evaluation of each child’s needs.</w:t>
      </w:r>
    </w:p>
    <w:p w14:paraId="6DE145AA" w14:textId="677448CD" w:rsidR="00093BDF" w:rsidRPr="003B3509" w:rsidRDefault="00093BDF" w:rsidP="00093BDF">
      <w:pPr>
        <w:rPr>
          <w:rFonts w:ascii="Calibri" w:hAnsi="Calibri" w:cs="Calibri"/>
          <w:sz w:val="24"/>
          <w:szCs w:val="24"/>
        </w:rPr>
      </w:pPr>
      <w:r w:rsidRPr="003B3509">
        <w:rPr>
          <w:rFonts w:ascii="Calibri" w:hAnsi="Calibri" w:cs="Calibri"/>
          <w:sz w:val="24"/>
          <w:szCs w:val="24"/>
        </w:rPr>
        <w:t>The teacher is supported by the SENCO in gathering assessment information and</w:t>
      </w:r>
      <w:r w:rsidR="008F33FF" w:rsidRPr="003B3509">
        <w:rPr>
          <w:rFonts w:ascii="Calibri" w:hAnsi="Calibri" w:cs="Calibri"/>
          <w:sz w:val="24"/>
          <w:szCs w:val="24"/>
        </w:rPr>
        <w:t xml:space="preserve"> </w:t>
      </w:r>
      <w:r w:rsidRPr="003B3509">
        <w:rPr>
          <w:rFonts w:ascii="Calibri" w:hAnsi="Calibri" w:cs="Calibri"/>
          <w:sz w:val="24"/>
          <w:szCs w:val="24"/>
        </w:rPr>
        <w:t>interpreting it.</w:t>
      </w:r>
      <w:r w:rsidR="008F33FF" w:rsidRPr="003B3509">
        <w:rPr>
          <w:rFonts w:ascii="Calibri" w:hAnsi="Calibri" w:cs="Calibri"/>
          <w:sz w:val="24"/>
          <w:szCs w:val="24"/>
        </w:rPr>
        <w:t xml:space="preserve"> </w:t>
      </w:r>
      <w:r w:rsidRPr="003B3509">
        <w:rPr>
          <w:rFonts w:ascii="Calibri" w:hAnsi="Calibri" w:cs="Calibri"/>
          <w:sz w:val="24"/>
          <w:szCs w:val="24"/>
        </w:rPr>
        <w:t>Parent views and external advice also form part of assessment.</w:t>
      </w:r>
    </w:p>
    <w:p w14:paraId="42B33FAF" w14:textId="77777777" w:rsidR="008F33FF" w:rsidRPr="003B3509" w:rsidRDefault="008F33FF" w:rsidP="00093BDF">
      <w:pPr>
        <w:rPr>
          <w:rFonts w:ascii="Calibri" w:hAnsi="Calibri" w:cs="Calibri"/>
          <w:sz w:val="24"/>
          <w:szCs w:val="24"/>
        </w:rPr>
      </w:pPr>
    </w:p>
    <w:p w14:paraId="763A8EDA" w14:textId="7319DFFF" w:rsidR="00093BDF" w:rsidRPr="003B3509" w:rsidRDefault="00093BDF" w:rsidP="00093BDF">
      <w:pPr>
        <w:rPr>
          <w:rFonts w:ascii="Calibri" w:hAnsi="Calibri" w:cs="Calibri"/>
          <w:sz w:val="24"/>
          <w:szCs w:val="24"/>
        </w:rPr>
      </w:pPr>
      <w:r w:rsidRPr="003B3509">
        <w:rPr>
          <w:rFonts w:ascii="Calibri" w:hAnsi="Calibri" w:cs="Calibri"/>
          <w:b/>
          <w:bCs/>
          <w:sz w:val="24"/>
          <w:szCs w:val="24"/>
        </w:rPr>
        <w:t>Plan</w:t>
      </w:r>
      <w:r w:rsidRPr="003B3509">
        <w:rPr>
          <w:rFonts w:ascii="Calibri" w:hAnsi="Calibri" w:cs="Calibri"/>
          <w:sz w:val="24"/>
          <w:szCs w:val="24"/>
        </w:rPr>
        <w:t>: If it’s agreed that a student requires SEN support, then parents will be informed.</w:t>
      </w:r>
    </w:p>
    <w:p w14:paraId="3F874A64" w14:textId="77777777" w:rsidR="00093BDF" w:rsidRPr="003B3509" w:rsidRDefault="00093BDF" w:rsidP="00093BDF">
      <w:pPr>
        <w:rPr>
          <w:rFonts w:ascii="Calibri" w:hAnsi="Calibri" w:cs="Calibri"/>
          <w:sz w:val="24"/>
          <w:szCs w:val="24"/>
        </w:rPr>
      </w:pPr>
      <w:r w:rsidRPr="003B3509">
        <w:rPr>
          <w:rFonts w:ascii="Calibri" w:hAnsi="Calibri" w:cs="Calibri"/>
          <w:sz w:val="24"/>
          <w:szCs w:val="24"/>
        </w:rPr>
        <w:t>The teacher and the SENCO will agree with the parents/carers and the child what support or</w:t>
      </w:r>
    </w:p>
    <w:p w14:paraId="443DA848" w14:textId="77777777" w:rsidR="00093BDF" w:rsidRPr="003B3509" w:rsidRDefault="00093BDF" w:rsidP="00093BDF">
      <w:pPr>
        <w:rPr>
          <w:rFonts w:ascii="Calibri" w:hAnsi="Calibri" w:cs="Calibri"/>
          <w:sz w:val="24"/>
          <w:szCs w:val="24"/>
        </w:rPr>
      </w:pPr>
      <w:r w:rsidRPr="003B3509">
        <w:rPr>
          <w:rFonts w:ascii="Calibri" w:hAnsi="Calibri" w:cs="Calibri"/>
          <w:sz w:val="24"/>
          <w:szCs w:val="24"/>
        </w:rPr>
        <w:t>interventions will be put in place, what the expected outcomes are, the impact and progress</w:t>
      </w:r>
    </w:p>
    <w:p w14:paraId="0C6DB6B7" w14:textId="7656569D" w:rsidR="00093BDF" w:rsidRPr="003B3509" w:rsidRDefault="00093BDF" w:rsidP="00093BDF">
      <w:pPr>
        <w:rPr>
          <w:rFonts w:ascii="Calibri" w:hAnsi="Calibri" w:cs="Calibri"/>
          <w:sz w:val="24"/>
          <w:szCs w:val="24"/>
        </w:rPr>
      </w:pPr>
      <w:r w:rsidRPr="003B3509">
        <w:rPr>
          <w:rFonts w:ascii="Calibri" w:hAnsi="Calibri" w:cs="Calibri"/>
          <w:sz w:val="24"/>
          <w:szCs w:val="24"/>
        </w:rPr>
        <w:t>expected and a review date</w:t>
      </w:r>
      <w:r w:rsidR="008F33FF" w:rsidRPr="003B3509">
        <w:rPr>
          <w:rFonts w:ascii="Calibri" w:hAnsi="Calibri" w:cs="Calibri"/>
          <w:sz w:val="24"/>
          <w:szCs w:val="24"/>
        </w:rPr>
        <w:t xml:space="preserve"> will be set.</w:t>
      </w:r>
    </w:p>
    <w:p w14:paraId="3198EA58" w14:textId="77777777" w:rsidR="008F33FF" w:rsidRPr="003B3509" w:rsidRDefault="008F33FF" w:rsidP="00093BDF">
      <w:pPr>
        <w:rPr>
          <w:rFonts w:ascii="Calibri" w:hAnsi="Calibri" w:cs="Calibri"/>
          <w:sz w:val="24"/>
          <w:szCs w:val="24"/>
        </w:rPr>
      </w:pPr>
    </w:p>
    <w:p w14:paraId="21254F23" w14:textId="10FAF420" w:rsidR="00093BDF" w:rsidRPr="003B3509" w:rsidRDefault="00093BDF" w:rsidP="00093BDF">
      <w:pPr>
        <w:rPr>
          <w:rFonts w:ascii="Calibri" w:hAnsi="Calibri" w:cs="Calibri"/>
          <w:sz w:val="24"/>
          <w:szCs w:val="24"/>
        </w:rPr>
      </w:pPr>
      <w:r w:rsidRPr="003B3509">
        <w:rPr>
          <w:rFonts w:ascii="Calibri" w:hAnsi="Calibri" w:cs="Calibri"/>
          <w:b/>
          <w:bCs/>
          <w:sz w:val="24"/>
          <w:szCs w:val="24"/>
        </w:rPr>
        <w:t>Do</w:t>
      </w:r>
      <w:r w:rsidRPr="003B3509">
        <w:rPr>
          <w:rFonts w:ascii="Calibri" w:hAnsi="Calibri" w:cs="Calibri"/>
          <w:sz w:val="24"/>
          <w:szCs w:val="24"/>
        </w:rPr>
        <w:t xml:space="preserve">: The class teacher retains the responsibility for the student </w:t>
      </w:r>
      <w:r w:rsidR="008F33FF" w:rsidRPr="003B3509">
        <w:rPr>
          <w:rFonts w:ascii="Calibri" w:hAnsi="Calibri" w:cs="Calibri"/>
          <w:sz w:val="24"/>
          <w:szCs w:val="24"/>
        </w:rPr>
        <w:t>including</w:t>
      </w:r>
      <w:r w:rsidRPr="003B3509">
        <w:rPr>
          <w:rFonts w:ascii="Calibri" w:hAnsi="Calibri" w:cs="Calibri"/>
          <w:sz w:val="24"/>
          <w:szCs w:val="24"/>
        </w:rPr>
        <w:t xml:space="preserve"> day to day teaching, small</w:t>
      </w:r>
      <w:r w:rsidR="008F33FF" w:rsidRPr="003B3509">
        <w:rPr>
          <w:rFonts w:ascii="Calibri" w:hAnsi="Calibri" w:cs="Calibri"/>
          <w:sz w:val="24"/>
          <w:szCs w:val="24"/>
        </w:rPr>
        <w:t xml:space="preserve"> </w:t>
      </w:r>
      <w:r w:rsidRPr="003B3509">
        <w:rPr>
          <w:rFonts w:ascii="Calibri" w:hAnsi="Calibri" w:cs="Calibri"/>
          <w:sz w:val="24"/>
          <w:szCs w:val="24"/>
        </w:rPr>
        <w:t xml:space="preserve">group or 1:1 </w:t>
      </w:r>
      <w:r w:rsidR="008F33FF" w:rsidRPr="003B3509">
        <w:rPr>
          <w:rFonts w:ascii="Calibri" w:hAnsi="Calibri" w:cs="Calibri"/>
          <w:sz w:val="24"/>
          <w:szCs w:val="24"/>
        </w:rPr>
        <w:t xml:space="preserve">work. </w:t>
      </w:r>
      <w:r w:rsidRPr="003B3509">
        <w:rPr>
          <w:rFonts w:ascii="Calibri" w:hAnsi="Calibri" w:cs="Calibri"/>
          <w:sz w:val="24"/>
          <w:szCs w:val="24"/>
        </w:rPr>
        <w:t>The class teacher works closely with any specialists or SEN support to plan and assess the</w:t>
      </w:r>
      <w:r w:rsidR="008F33FF" w:rsidRPr="003B3509">
        <w:rPr>
          <w:rFonts w:ascii="Calibri" w:hAnsi="Calibri" w:cs="Calibri"/>
          <w:sz w:val="24"/>
          <w:szCs w:val="24"/>
        </w:rPr>
        <w:t xml:space="preserve"> necessary </w:t>
      </w:r>
      <w:r w:rsidRPr="003B3509">
        <w:rPr>
          <w:rFonts w:ascii="Calibri" w:hAnsi="Calibri" w:cs="Calibri"/>
          <w:sz w:val="24"/>
          <w:szCs w:val="24"/>
        </w:rPr>
        <w:t>interventions.</w:t>
      </w:r>
      <w:r w:rsidR="008F33FF" w:rsidRPr="003B3509">
        <w:rPr>
          <w:rFonts w:ascii="Calibri" w:hAnsi="Calibri" w:cs="Calibri"/>
          <w:sz w:val="24"/>
          <w:szCs w:val="24"/>
        </w:rPr>
        <w:t xml:space="preserve"> </w:t>
      </w:r>
      <w:r w:rsidRPr="003B3509">
        <w:rPr>
          <w:rFonts w:ascii="Calibri" w:hAnsi="Calibri" w:cs="Calibri"/>
          <w:sz w:val="24"/>
          <w:szCs w:val="24"/>
        </w:rPr>
        <w:t>The child may be supported by a teaching assistant, but they work under the direction of a</w:t>
      </w:r>
      <w:r w:rsidR="008F33FF" w:rsidRPr="003B3509">
        <w:rPr>
          <w:rFonts w:ascii="Calibri" w:hAnsi="Calibri" w:cs="Calibri"/>
          <w:sz w:val="24"/>
          <w:szCs w:val="24"/>
        </w:rPr>
        <w:t xml:space="preserve"> </w:t>
      </w:r>
      <w:r w:rsidRPr="003B3509">
        <w:rPr>
          <w:rFonts w:ascii="Calibri" w:hAnsi="Calibri" w:cs="Calibri"/>
          <w:sz w:val="24"/>
          <w:szCs w:val="24"/>
        </w:rPr>
        <w:t>teacher.</w:t>
      </w:r>
    </w:p>
    <w:p w14:paraId="333F2DEB" w14:textId="77777777" w:rsidR="008F33FF" w:rsidRPr="003B3509" w:rsidRDefault="008F33FF" w:rsidP="00093BDF">
      <w:pPr>
        <w:rPr>
          <w:rFonts w:ascii="Calibri" w:hAnsi="Calibri" w:cs="Calibri"/>
          <w:sz w:val="24"/>
          <w:szCs w:val="24"/>
        </w:rPr>
      </w:pPr>
    </w:p>
    <w:p w14:paraId="24A876C2" w14:textId="1DB0CBFF" w:rsidR="0026456C" w:rsidRPr="003B3509" w:rsidRDefault="00093BDF" w:rsidP="00093BDF">
      <w:pPr>
        <w:rPr>
          <w:rFonts w:ascii="Calibri" w:hAnsi="Calibri" w:cs="Calibri"/>
          <w:sz w:val="24"/>
          <w:szCs w:val="24"/>
        </w:rPr>
      </w:pPr>
      <w:r w:rsidRPr="003B3509">
        <w:rPr>
          <w:rFonts w:ascii="Calibri" w:hAnsi="Calibri" w:cs="Calibri"/>
          <w:b/>
          <w:bCs/>
          <w:sz w:val="24"/>
          <w:szCs w:val="24"/>
        </w:rPr>
        <w:t>Review</w:t>
      </w:r>
      <w:r w:rsidRPr="003B3509">
        <w:rPr>
          <w:rFonts w:ascii="Calibri" w:hAnsi="Calibri" w:cs="Calibri"/>
          <w:sz w:val="24"/>
          <w:szCs w:val="24"/>
        </w:rPr>
        <w:t xml:space="preserve">: On the date agreed, </w:t>
      </w:r>
      <w:r w:rsidR="008F33FF" w:rsidRPr="003B3509">
        <w:rPr>
          <w:rFonts w:ascii="Calibri" w:hAnsi="Calibri" w:cs="Calibri"/>
          <w:sz w:val="24"/>
          <w:szCs w:val="24"/>
        </w:rPr>
        <w:t xml:space="preserve">it is the class teacher’s responsibility to </w:t>
      </w:r>
      <w:r w:rsidRPr="003B3509">
        <w:rPr>
          <w:rFonts w:ascii="Calibri" w:hAnsi="Calibri" w:cs="Calibri"/>
          <w:sz w:val="24"/>
          <w:szCs w:val="24"/>
        </w:rPr>
        <w:t>consider the impact of any intervention against student progress.</w:t>
      </w:r>
      <w:r w:rsidR="008F33FF" w:rsidRPr="003B3509">
        <w:rPr>
          <w:rFonts w:ascii="Calibri" w:hAnsi="Calibri" w:cs="Calibri"/>
          <w:sz w:val="24"/>
          <w:szCs w:val="24"/>
        </w:rPr>
        <w:t xml:space="preserve"> They will e</w:t>
      </w:r>
      <w:r w:rsidRPr="003B3509">
        <w:rPr>
          <w:rFonts w:ascii="Calibri" w:hAnsi="Calibri" w:cs="Calibri"/>
          <w:sz w:val="24"/>
          <w:szCs w:val="24"/>
        </w:rPr>
        <w:t>valuate the effectiveness of the support.</w:t>
      </w:r>
      <w:r w:rsidR="008F33FF" w:rsidRPr="003B3509">
        <w:rPr>
          <w:rFonts w:ascii="Calibri" w:hAnsi="Calibri" w:cs="Calibri"/>
          <w:sz w:val="24"/>
          <w:szCs w:val="24"/>
        </w:rPr>
        <w:t xml:space="preserve"> </w:t>
      </w:r>
      <w:r w:rsidRPr="003B3509">
        <w:rPr>
          <w:rFonts w:ascii="Calibri" w:hAnsi="Calibri" w:cs="Calibri"/>
          <w:sz w:val="24"/>
          <w:szCs w:val="24"/>
        </w:rPr>
        <w:t>Having consulted with children, young people and their parents</w:t>
      </w:r>
      <w:r w:rsidR="008F33FF" w:rsidRPr="003B3509">
        <w:rPr>
          <w:rFonts w:ascii="Calibri" w:hAnsi="Calibri" w:cs="Calibri"/>
          <w:sz w:val="24"/>
          <w:szCs w:val="24"/>
        </w:rPr>
        <w:t>/carers</w:t>
      </w:r>
      <w:r w:rsidRPr="003B3509">
        <w:rPr>
          <w:rFonts w:ascii="Calibri" w:hAnsi="Calibri" w:cs="Calibri"/>
          <w:sz w:val="24"/>
          <w:szCs w:val="24"/>
        </w:rPr>
        <w:t>, all our additional provision</w:t>
      </w:r>
      <w:r w:rsidR="008F33FF" w:rsidRPr="003B3509">
        <w:rPr>
          <w:rFonts w:ascii="Calibri" w:hAnsi="Calibri" w:cs="Calibri"/>
          <w:sz w:val="24"/>
          <w:szCs w:val="24"/>
        </w:rPr>
        <w:t xml:space="preserve"> </w:t>
      </w:r>
      <w:r w:rsidRPr="003B3509">
        <w:rPr>
          <w:rFonts w:ascii="Calibri" w:hAnsi="Calibri" w:cs="Calibri"/>
          <w:sz w:val="24"/>
          <w:szCs w:val="24"/>
        </w:rPr>
        <w:t>(internal or external) is based on an agreed outcomes approach.</w:t>
      </w:r>
    </w:p>
    <w:p w14:paraId="2DEA885C" w14:textId="77777777" w:rsidR="008F33FF" w:rsidRPr="003B3509" w:rsidRDefault="008F33FF" w:rsidP="00093BDF">
      <w:pPr>
        <w:rPr>
          <w:rFonts w:ascii="Calibri" w:hAnsi="Calibri" w:cs="Calibri"/>
          <w:sz w:val="28"/>
          <w:szCs w:val="28"/>
        </w:rPr>
      </w:pPr>
    </w:p>
    <w:p w14:paraId="2F9A8FA0" w14:textId="77777777" w:rsidR="003B3509" w:rsidRPr="003B3509" w:rsidRDefault="003B3509" w:rsidP="00EF6AAB">
      <w:pPr>
        <w:jc w:val="center"/>
        <w:rPr>
          <w:rFonts w:ascii="Calibri" w:hAnsi="Calibri" w:cs="Calibri"/>
          <w:b/>
          <w:bCs/>
          <w:sz w:val="28"/>
          <w:szCs w:val="28"/>
        </w:rPr>
      </w:pPr>
    </w:p>
    <w:p w14:paraId="171A79B9" w14:textId="77777777" w:rsidR="003B3509" w:rsidRPr="003B3509" w:rsidRDefault="003B3509" w:rsidP="00EF6AAB">
      <w:pPr>
        <w:jc w:val="center"/>
        <w:rPr>
          <w:rFonts w:ascii="Calibri" w:hAnsi="Calibri" w:cs="Calibri"/>
          <w:b/>
          <w:bCs/>
          <w:sz w:val="28"/>
          <w:szCs w:val="28"/>
        </w:rPr>
      </w:pPr>
    </w:p>
    <w:p w14:paraId="6F978143" w14:textId="77777777" w:rsidR="003B3509" w:rsidRPr="003B3509" w:rsidRDefault="003B3509" w:rsidP="00EF6AAB">
      <w:pPr>
        <w:jc w:val="center"/>
        <w:rPr>
          <w:rFonts w:ascii="Calibri" w:hAnsi="Calibri" w:cs="Calibri"/>
          <w:b/>
          <w:bCs/>
          <w:sz w:val="28"/>
          <w:szCs w:val="28"/>
        </w:rPr>
      </w:pPr>
    </w:p>
    <w:p w14:paraId="65A46B71" w14:textId="71B15DD3" w:rsidR="003B3509" w:rsidRPr="003B3509" w:rsidRDefault="003B3509" w:rsidP="006A7875">
      <w:pPr>
        <w:rPr>
          <w:rFonts w:ascii="Calibri" w:hAnsi="Calibri" w:cs="Calibri"/>
          <w:b/>
          <w:bCs/>
          <w:sz w:val="28"/>
          <w:szCs w:val="28"/>
        </w:rPr>
      </w:pPr>
    </w:p>
    <w:p w14:paraId="4FA981B9" w14:textId="586CEBF1" w:rsidR="00A7474B" w:rsidRPr="002401A0" w:rsidRDefault="008F33FF" w:rsidP="00EF6AAB">
      <w:pPr>
        <w:jc w:val="center"/>
        <w:rPr>
          <w:rFonts w:ascii="Calibri" w:hAnsi="Calibri" w:cs="Calibri"/>
          <w:sz w:val="28"/>
          <w:szCs w:val="28"/>
          <w:u w:val="single"/>
        </w:rPr>
      </w:pPr>
      <w:r w:rsidRPr="002401A0">
        <w:rPr>
          <w:rFonts w:ascii="Calibri" w:hAnsi="Calibri" w:cs="Calibri"/>
          <w:b/>
          <w:bCs/>
          <w:sz w:val="28"/>
          <w:szCs w:val="28"/>
          <w:u w:val="single"/>
        </w:rPr>
        <w:t>SEN Needs</w:t>
      </w:r>
    </w:p>
    <w:p w14:paraId="715E0696" w14:textId="77777777" w:rsidR="00A7474B" w:rsidRPr="003B3509" w:rsidRDefault="00A7474B" w:rsidP="00093BDF">
      <w:pPr>
        <w:rPr>
          <w:rFonts w:ascii="Calibri" w:hAnsi="Calibri" w:cs="Calibri"/>
          <w:sz w:val="28"/>
          <w:szCs w:val="28"/>
        </w:rPr>
      </w:pPr>
    </w:p>
    <w:p w14:paraId="3761D5E2" w14:textId="77777777" w:rsidR="00A7474B" w:rsidRPr="003B3509" w:rsidRDefault="008F33FF" w:rsidP="00093BDF">
      <w:pPr>
        <w:rPr>
          <w:rFonts w:ascii="Calibri" w:hAnsi="Calibri" w:cs="Calibri"/>
          <w:sz w:val="24"/>
          <w:szCs w:val="24"/>
        </w:rPr>
      </w:pPr>
      <w:r w:rsidRPr="003B3509">
        <w:rPr>
          <w:rFonts w:ascii="Calibri" w:hAnsi="Calibri" w:cs="Calibri"/>
          <w:sz w:val="24"/>
          <w:szCs w:val="24"/>
        </w:rPr>
        <w:t>Children and young people’s S</w:t>
      </w:r>
      <w:r w:rsidR="00A7474B" w:rsidRPr="003B3509">
        <w:rPr>
          <w:rFonts w:ascii="Calibri" w:hAnsi="Calibri" w:cs="Calibri"/>
          <w:sz w:val="24"/>
          <w:szCs w:val="24"/>
        </w:rPr>
        <w:t xml:space="preserve">pecial </w:t>
      </w:r>
      <w:r w:rsidRPr="003B3509">
        <w:rPr>
          <w:rFonts w:ascii="Calibri" w:hAnsi="Calibri" w:cs="Calibri"/>
          <w:sz w:val="24"/>
          <w:szCs w:val="24"/>
        </w:rPr>
        <w:t>E</w:t>
      </w:r>
      <w:r w:rsidR="00A7474B" w:rsidRPr="003B3509">
        <w:rPr>
          <w:rFonts w:ascii="Calibri" w:hAnsi="Calibri" w:cs="Calibri"/>
          <w:sz w:val="24"/>
          <w:szCs w:val="24"/>
        </w:rPr>
        <w:t xml:space="preserve">ducational </w:t>
      </w:r>
      <w:r w:rsidRPr="003B3509">
        <w:rPr>
          <w:rFonts w:ascii="Calibri" w:hAnsi="Calibri" w:cs="Calibri"/>
          <w:sz w:val="24"/>
          <w:szCs w:val="24"/>
        </w:rPr>
        <w:t>N</w:t>
      </w:r>
      <w:r w:rsidR="00A7474B" w:rsidRPr="003B3509">
        <w:rPr>
          <w:rFonts w:ascii="Calibri" w:hAnsi="Calibri" w:cs="Calibri"/>
          <w:sz w:val="24"/>
          <w:szCs w:val="24"/>
        </w:rPr>
        <w:t>eeds</w:t>
      </w:r>
      <w:r w:rsidRPr="003B3509">
        <w:rPr>
          <w:rFonts w:ascii="Calibri" w:hAnsi="Calibri" w:cs="Calibri"/>
          <w:sz w:val="24"/>
          <w:szCs w:val="24"/>
        </w:rPr>
        <w:t xml:space="preserve"> are generally thought of in the following four broad areas of need and support: </w:t>
      </w:r>
    </w:p>
    <w:p w14:paraId="07C43100" w14:textId="77777777" w:rsidR="00A7474B" w:rsidRPr="003B3509" w:rsidRDefault="00A7474B" w:rsidP="00093BDF">
      <w:pPr>
        <w:rPr>
          <w:rFonts w:ascii="Calibri" w:hAnsi="Calibri" w:cs="Calibri"/>
          <w:sz w:val="24"/>
          <w:szCs w:val="24"/>
        </w:rPr>
      </w:pPr>
    </w:p>
    <w:p w14:paraId="10120D3F" w14:textId="707F6FF9" w:rsidR="00A7474B" w:rsidRPr="002401A0" w:rsidRDefault="008F33FF" w:rsidP="00A7474B">
      <w:pPr>
        <w:pStyle w:val="ListParagraph"/>
        <w:numPr>
          <w:ilvl w:val="0"/>
          <w:numId w:val="2"/>
        </w:numPr>
        <w:ind w:left="284" w:hanging="284"/>
        <w:rPr>
          <w:rFonts w:ascii="Calibri" w:hAnsi="Calibri" w:cs="Calibri"/>
          <w:b/>
          <w:bCs/>
        </w:rPr>
      </w:pPr>
      <w:r w:rsidRPr="002401A0">
        <w:rPr>
          <w:rFonts w:ascii="Calibri" w:hAnsi="Calibri" w:cs="Calibri"/>
          <w:b/>
          <w:bCs/>
        </w:rPr>
        <w:t xml:space="preserve">Communication and </w:t>
      </w:r>
      <w:r w:rsidR="00A7474B" w:rsidRPr="002401A0">
        <w:rPr>
          <w:rFonts w:ascii="Calibri" w:hAnsi="Calibri" w:cs="Calibri"/>
          <w:b/>
          <w:bCs/>
        </w:rPr>
        <w:t>I</w:t>
      </w:r>
      <w:r w:rsidRPr="002401A0">
        <w:rPr>
          <w:rFonts w:ascii="Calibri" w:hAnsi="Calibri" w:cs="Calibri"/>
          <w:b/>
          <w:bCs/>
        </w:rPr>
        <w:t xml:space="preserve">nteraction </w:t>
      </w:r>
    </w:p>
    <w:p w14:paraId="4FB6CED0" w14:textId="2E8C25C8" w:rsidR="00A7474B" w:rsidRPr="003B3509" w:rsidRDefault="008F33FF" w:rsidP="00A7474B">
      <w:pPr>
        <w:rPr>
          <w:rFonts w:ascii="Calibri" w:hAnsi="Calibri" w:cs="Calibri"/>
          <w:sz w:val="24"/>
          <w:szCs w:val="24"/>
        </w:rPr>
      </w:pPr>
      <w:r w:rsidRPr="003B3509">
        <w:rPr>
          <w:rFonts w:ascii="Calibri" w:hAnsi="Calibri" w:cs="Calibri"/>
          <w:sz w:val="24"/>
          <w:szCs w:val="24"/>
        </w:rPr>
        <w:t xml:space="preserve">Where children and young people have speech, language and communication difficulties which make it difficult for them to make sense of language or to understand how to communicate effectively and appropriately with others. Children and young people with an Autistic Spectrum Disorder, including Asperger’s Syndrome, are likely to have particular difficulties with interaction. </w:t>
      </w:r>
    </w:p>
    <w:p w14:paraId="43169D56" w14:textId="77777777" w:rsidR="00A7474B" w:rsidRPr="003B3509" w:rsidRDefault="00A7474B" w:rsidP="00093BDF">
      <w:pPr>
        <w:rPr>
          <w:rFonts w:ascii="Calibri" w:hAnsi="Calibri" w:cs="Calibri"/>
          <w:sz w:val="24"/>
          <w:szCs w:val="24"/>
        </w:rPr>
      </w:pPr>
    </w:p>
    <w:p w14:paraId="2D994437" w14:textId="5788B7C7" w:rsidR="00A7474B" w:rsidRPr="003B3509" w:rsidRDefault="00A7474B" w:rsidP="00A7474B">
      <w:pPr>
        <w:rPr>
          <w:rFonts w:ascii="Calibri" w:hAnsi="Calibri" w:cs="Calibri"/>
          <w:sz w:val="24"/>
          <w:szCs w:val="24"/>
        </w:rPr>
      </w:pPr>
      <w:r w:rsidRPr="003B3509">
        <w:rPr>
          <w:rFonts w:ascii="Calibri" w:hAnsi="Calibri" w:cs="Calibri"/>
          <w:b/>
          <w:bCs/>
          <w:sz w:val="24"/>
          <w:szCs w:val="24"/>
        </w:rPr>
        <w:t xml:space="preserve">2. </w:t>
      </w:r>
      <w:r w:rsidR="008F33FF" w:rsidRPr="003B3509">
        <w:rPr>
          <w:rFonts w:ascii="Calibri" w:hAnsi="Calibri" w:cs="Calibri"/>
          <w:b/>
          <w:bCs/>
          <w:sz w:val="24"/>
          <w:szCs w:val="24"/>
        </w:rPr>
        <w:t>Cognition and learning</w:t>
      </w:r>
      <w:r w:rsidR="008F33FF" w:rsidRPr="003B3509">
        <w:rPr>
          <w:rFonts w:ascii="Calibri" w:hAnsi="Calibri" w:cs="Calibri"/>
          <w:sz w:val="24"/>
          <w:szCs w:val="24"/>
        </w:rPr>
        <w:t xml:space="preserve"> </w:t>
      </w:r>
    </w:p>
    <w:p w14:paraId="6510C9A1" w14:textId="77777777" w:rsidR="00A7474B" w:rsidRPr="003B3509" w:rsidRDefault="00A7474B" w:rsidP="00A7474B">
      <w:pPr>
        <w:rPr>
          <w:rFonts w:ascii="Calibri" w:hAnsi="Calibri" w:cs="Calibri"/>
          <w:sz w:val="24"/>
          <w:szCs w:val="24"/>
        </w:rPr>
      </w:pPr>
    </w:p>
    <w:p w14:paraId="771AFCDC" w14:textId="77777777" w:rsidR="00A7474B" w:rsidRPr="003B3509" w:rsidRDefault="008F33FF" w:rsidP="00A7474B">
      <w:pPr>
        <w:rPr>
          <w:rFonts w:ascii="Calibri" w:hAnsi="Calibri" w:cs="Calibri"/>
          <w:sz w:val="24"/>
          <w:szCs w:val="24"/>
        </w:rPr>
      </w:pPr>
      <w:r w:rsidRPr="003B3509">
        <w:rPr>
          <w:rFonts w:ascii="Calibri" w:hAnsi="Calibri" w:cs="Calibri"/>
          <w:sz w:val="24"/>
          <w:szCs w:val="24"/>
        </w:rPr>
        <w:t xml:space="preserve">Where children and young people learn at a slower pace than others their age, they may: </w:t>
      </w:r>
    </w:p>
    <w:p w14:paraId="41C7F1AF" w14:textId="77777777" w:rsidR="00A7474B" w:rsidRPr="003B3509" w:rsidRDefault="008F33FF" w:rsidP="00A7474B">
      <w:pPr>
        <w:rPr>
          <w:rFonts w:ascii="Calibri" w:hAnsi="Calibri" w:cs="Calibri"/>
          <w:sz w:val="24"/>
          <w:szCs w:val="24"/>
        </w:rPr>
      </w:pPr>
      <w:r w:rsidRPr="003B3509">
        <w:rPr>
          <w:rFonts w:ascii="Calibri" w:hAnsi="Calibri" w:cs="Calibri"/>
          <w:sz w:val="24"/>
          <w:szCs w:val="24"/>
        </w:rPr>
        <w:t xml:space="preserve">● have difficulty in understanding parts of the curriculum </w:t>
      </w:r>
    </w:p>
    <w:p w14:paraId="58D2DF9E" w14:textId="77777777" w:rsidR="00A7474B" w:rsidRPr="003B3509" w:rsidRDefault="008F33FF" w:rsidP="00A7474B">
      <w:pPr>
        <w:rPr>
          <w:rFonts w:ascii="Calibri" w:hAnsi="Calibri" w:cs="Calibri"/>
          <w:sz w:val="24"/>
          <w:szCs w:val="24"/>
        </w:rPr>
      </w:pPr>
      <w:r w:rsidRPr="003B3509">
        <w:rPr>
          <w:rFonts w:ascii="Calibri" w:hAnsi="Calibri" w:cs="Calibri"/>
          <w:sz w:val="24"/>
          <w:szCs w:val="24"/>
        </w:rPr>
        <w:t xml:space="preserve">● have difficulties with </w:t>
      </w:r>
      <w:proofErr w:type="spellStart"/>
      <w:r w:rsidRPr="003B3509">
        <w:rPr>
          <w:rFonts w:ascii="Calibri" w:hAnsi="Calibri" w:cs="Calibri"/>
          <w:sz w:val="24"/>
          <w:szCs w:val="24"/>
        </w:rPr>
        <w:t>organisation</w:t>
      </w:r>
      <w:proofErr w:type="spellEnd"/>
      <w:r w:rsidRPr="003B3509">
        <w:rPr>
          <w:rFonts w:ascii="Calibri" w:hAnsi="Calibri" w:cs="Calibri"/>
          <w:sz w:val="24"/>
          <w:szCs w:val="24"/>
        </w:rPr>
        <w:t xml:space="preserve"> and memory skills </w:t>
      </w:r>
    </w:p>
    <w:p w14:paraId="3D46AEE8" w14:textId="77777777" w:rsidR="00A7474B" w:rsidRPr="003B3509" w:rsidRDefault="008F33FF" w:rsidP="00A7474B">
      <w:pPr>
        <w:rPr>
          <w:rFonts w:ascii="Calibri" w:hAnsi="Calibri" w:cs="Calibri"/>
          <w:sz w:val="24"/>
          <w:szCs w:val="24"/>
        </w:rPr>
      </w:pPr>
      <w:r w:rsidRPr="003B3509">
        <w:rPr>
          <w:rFonts w:ascii="Calibri" w:hAnsi="Calibri" w:cs="Calibri"/>
          <w:sz w:val="24"/>
          <w:szCs w:val="24"/>
        </w:rPr>
        <w:t>● have a specific difficulty affecting one particular part of their learning such as in literacy or numeracy</w:t>
      </w:r>
      <w:r w:rsidR="00A7474B" w:rsidRPr="003B3509">
        <w:rPr>
          <w:rFonts w:ascii="Calibri" w:hAnsi="Calibri" w:cs="Calibri"/>
          <w:sz w:val="24"/>
          <w:szCs w:val="24"/>
        </w:rPr>
        <w:t>.</w:t>
      </w:r>
      <w:r w:rsidRPr="003B3509">
        <w:rPr>
          <w:rFonts w:ascii="Calibri" w:hAnsi="Calibri" w:cs="Calibri"/>
          <w:sz w:val="24"/>
          <w:szCs w:val="24"/>
        </w:rPr>
        <w:t xml:space="preserve"> </w:t>
      </w:r>
    </w:p>
    <w:p w14:paraId="49806A03" w14:textId="3011FDE9" w:rsidR="00A7474B" w:rsidRPr="003B3509" w:rsidRDefault="008F33FF" w:rsidP="00A7474B">
      <w:pPr>
        <w:rPr>
          <w:rFonts w:ascii="Calibri" w:hAnsi="Calibri" w:cs="Calibri"/>
          <w:sz w:val="24"/>
          <w:szCs w:val="24"/>
        </w:rPr>
      </w:pPr>
      <w:r w:rsidRPr="003B3509">
        <w:rPr>
          <w:rFonts w:ascii="Calibri" w:hAnsi="Calibri" w:cs="Calibri"/>
          <w:sz w:val="24"/>
          <w:szCs w:val="24"/>
        </w:rPr>
        <w:t>The term ‘learning difficulties’ covers a wide range of needs, including moderate learning difficulties (MLD), severe learning difficulties (SLD) and profound and multiple difficulties (PMLD). Specific learning difficulties (</w:t>
      </w:r>
      <w:proofErr w:type="spellStart"/>
      <w:r w:rsidRPr="003B3509">
        <w:rPr>
          <w:rFonts w:ascii="Calibri" w:hAnsi="Calibri" w:cs="Calibri"/>
          <w:sz w:val="24"/>
          <w:szCs w:val="24"/>
        </w:rPr>
        <w:t>SpLD</w:t>
      </w:r>
      <w:proofErr w:type="spellEnd"/>
      <w:r w:rsidRPr="003B3509">
        <w:rPr>
          <w:rFonts w:ascii="Calibri" w:hAnsi="Calibri" w:cs="Calibri"/>
          <w:sz w:val="24"/>
          <w:szCs w:val="24"/>
        </w:rPr>
        <w:t xml:space="preserve">) such as dyslexia, dyspraxia and dyscalculia come under this term. </w:t>
      </w:r>
    </w:p>
    <w:p w14:paraId="043C9CCC" w14:textId="77777777" w:rsidR="00A7474B" w:rsidRPr="003B3509" w:rsidRDefault="00A7474B" w:rsidP="00093BDF">
      <w:pPr>
        <w:rPr>
          <w:rFonts w:ascii="Calibri" w:hAnsi="Calibri" w:cs="Calibri"/>
          <w:sz w:val="24"/>
          <w:szCs w:val="24"/>
        </w:rPr>
      </w:pPr>
    </w:p>
    <w:p w14:paraId="3393CF7C" w14:textId="79A64770" w:rsidR="00A7474B" w:rsidRPr="003B3509" w:rsidRDefault="00A7474B" w:rsidP="00A7474B">
      <w:pPr>
        <w:rPr>
          <w:rFonts w:ascii="Calibri" w:hAnsi="Calibri" w:cs="Calibri"/>
          <w:sz w:val="24"/>
          <w:szCs w:val="24"/>
        </w:rPr>
      </w:pPr>
      <w:r w:rsidRPr="003B3509">
        <w:rPr>
          <w:rFonts w:ascii="Calibri" w:hAnsi="Calibri" w:cs="Calibri"/>
          <w:b/>
          <w:bCs/>
          <w:sz w:val="24"/>
          <w:szCs w:val="24"/>
        </w:rPr>
        <w:t xml:space="preserve">3. </w:t>
      </w:r>
      <w:r w:rsidR="008F33FF" w:rsidRPr="003B3509">
        <w:rPr>
          <w:rFonts w:ascii="Calibri" w:hAnsi="Calibri" w:cs="Calibri"/>
          <w:b/>
          <w:bCs/>
          <w:sz w:val="24"/>
          <w:szCs w:val="24"/>
        </w:rPr>
        <w:t xml:space="preserve">Social, </w:t>
      </w:r>
      <w:r w:rsidRPr="003B3509">
        <w:rPr>
          <w:rFonts w:ascii="Calibri" w:hAnsi="Calibri" w:cs="Calibri"/>
          <w:b/>
          <w:bCs/>
          <w:sz w:val="24"/>
          <w:szCs w:val="24"/>
        </w:rPr>
        <w:t>E</w:t>
      </w:r>
      <w:r w:rsidR="008F33FF" w:rsidRPr="003B3509">
        <w:rPr>
          <w:rFonts w:ascii="Calibri" w:hAnsi="Calibri" w:cs="Calibri"/>
          <w:b/>
          <w:bCs/>
          <w:sz w:val="24"/>
          <w:szCs w:val="24"/>
        </w:rPr>
        <w:t xml:space="preserve">motional and </w:t>
      </w:r>
      <w:r w:rsidRPr="003B3509">
        <w:rPr>
          <w:rFonts w:ascii="Calibri" w:hAnsi="Calibri" w:cs="Calibri"/>
          <w:b/>
          <w:bCs/>
          <w:sz w:val="24"/>
          <w:szCs w:val="24"/>
        </w:rPr>
        <w:t>M</w:t>
      </w:r>
      <w:r w:rsidR="008F33FF" w:rsidRPr="003B3509">
        <w:rPr>
          <w:rFonts w:ascii="Calibri" w:hAnsi="Calibri" w:cs="Calibri"/>
          <w:b/>
          <w:bCs/>
          <w:sz w:val="24"/>
          <w:szCs w:val="24"/>
        </w:rPr>
        <w:t xml:space="preserve">ental </w:t>
      </w:r>
      <w:r w:rsidRPr="003B3509">
        <w:rPr>
          <w:rFonts w:ascii="Calibri" w:hAnsi="Calibri" w:cs="Calibri"/>
          <w:b/>
          <w:bCs/>
          <w:sz w:val="24"/>
          <w:szCs w:val="24"/>
        </w:rPr>
        <w:t>H</w:t>
      </w:r>
      <w:r w:rsidR="008F33FF" w:rsidRPr="003B3509">
        <w:rPr>
          <w:rFonts w:ascii="Calibri" w:hAnsi="Calibri" w:cs="Calibri"/>
          <w:b/>
          <w:bCs/>
          <w:sz w:val="24"/>
          <w:szCs w:val="24"/>
        </w:rPr>
        <w:t xml:space="preserve">ealth </w:t>
      </w:r>
      <w:r w:rsidRPr="003B3509">
        <w:rPr>
          <w:rFonts w:ascii="Calibri" w:hAnsi="Calibri" w:cs="Calibri"/>
          <w:b/>
          <w:bCs/>
          <w:sz w:val="24"/>
          <w:szCs w:val="24"/>
        </w:rPr>
        <w:t xml:space="preserve">(SEMH) </w:t>
      </w:r>
      <w:r w:rsidR="008F33FF" w:rsidRPr="003B3509">
        <w:rPr>
          <w:rFonts w:ascii="Calibri" w:hAnsi="Calibri" w:cs="Calibri"/>
          <w:b/>
          <w:bCs/>
          <w:sz w:val="24"/>
          <w:szCs w:val="24"/>
        </w:rPr>
        <w:t>difficulties</w:t>
      </w:r>
      <w:r w:rsidR="008F33FF" w:rsidRPr="003B3509">
        <w:rPr>
          <w:rFonts w:ascii="Calibri" w:hAnsi="Calibri" w:cs="Calibri"/>
          <w:sz w:val="24"/>
          <w:szCs w:val="24"/>
        </w:rPr>
        <w:t xml:space="preserve"> </w:t>
      </w:r>
    </w:p>
    <w:p w14:paraId="0182027E" w14:textId="77777777" w:rsidR="00A7474B" w:rsidRPr="003B3509" w:rsidRDefault="00A7474B" w:rsidP="00A7474B">
      <w:pPr>
        <w:rPr>
          <w:rFonts w:ascii="Calibri" w:hAnsi="Calibri" w:cs="Calibri"/>
          <w:sz w:val="24"/>
          <w:szCs w:val="24"/>
        </w:rPr>
      </w:pPr>
    </w:p>
    <w:p w14:paraId="4B751BDE" w14:textId="77777777" w:rsidR="00A7474B" w:rsidRPr="003B3509" w:rsidRDefault="008F33FF" w:rsidP="00A7474B">
      <w:pPr>
        <w:rPr>
          <w:rFonts w:ascii="Calibri" w:hAnsi="Calibri" w:cs="Calibri"/>
          <w:sz w:val="24"/>
          <w:szCs w:val="24"/>
        </w:rPr>
      </w:pPr>
      <w:r w:rsidRPr="003B3509">
        <w:rPr>
          <w:rFonts w:ascii="Calibri" w:hAnsi="Calibri" w:cs="Calibri"/>
          <w:sz w:val="24"/>
          <w:szCs w:val="24"/>
        </w:rPr>
        <w:t xml:space="preserve">Children and young people may experience a wide range of social and emotional difficulties which present themselves in many ways. They may: </w:t>
      </w:r>
    </w:p>
    <w:p w14:paraId="2B32F1B9" w14:textId="77777777" w:rsidR="00A7474B" w:rsidRPr="003B3509" w:rsidRDefault="008F33FF" w:rsidP="00A7474B">
      <w:pPr>
        <w:rPr>
          <w:rFonts w:ascii="Calibri" w:hAnsi="Calibri" w:cs="Calibri"/>
          <w:sz w:val="24"/>
          <w:szCs w:val="24"/>
        </w:rPr>
      </w:pPr>
      <w:r w:rsidRPr="003B3509">
        <w:rPr>
          <w:rFonts w:ascii="Calibri" w:hAnsi="Calibri" w:cs="Calibri"/>
          <w:sz w:val="24"/>
          <w:szCs w:val="24"/>
        </w:rPr>
        <w:t xml:space="preserve">● have difficulty in managing their relationships with other people </w:t>
      </w:r>
    </w:p>
    <w:p w14:paraId="529054CB" w14:textId="77777777" w:rsidR="00A7474B" w:rsidRPr="003B3509" w:rsidRDefault="008F33FF" w:rsidP="00A7474B">
      <w:pPr>
        <w:rPr>
          <w:rFonts w:ascii="Calibri" w:hAnsi="Calibri" w:cs="Calibri"/>
          <w:sz w:val="24"/>
          <w:szCs w:val="24"/>
        </w:rPr>
      </w:pPr>
      <w:r w:rsidRPr="003B3509">
        <w:rPr>
          <w:rFonts w:ascii="Calibri" w:hAnsi="Calibri" w:cs="Calibri"/>
          <w:sz w:val="24"/>
          <w:szCs w:val="24"/>
        </w:rPr>
        <w:t xml:space="preserve">● be withdrawn </w:t>
      </w:r>
    </w:p>
    <w:p w14:paraId="4DAF3B8D" w14:textId="4E8609D0" w:rsidR="00A7474B" w:rsidRPr="003B3509" w:rsidRDefault="008F33FF" w:rsidP="00A7474B">
      <w:pPr>
        <w:rPr>
          <w:rFonts w:ascii="Calibri" w:hAnsi="Calibri" w:cs="Calibri"/>
          <w:sz w:val="24"/>
          <w:szCs w:val="24"/>
        </w:rPr>
      </w:pPr>
      <w:r w:rsidRPr="003B3509">
        <w:rPr>
          <w:rFonts w:ascii="Calibri" w:hAnsi="Calibri" w:cs="Calibri"/>
          <w:sz w:val="24"/>
          <w:szCs w:val="24"/>
        </w:rPr>
        <w:t>● behave in ways that may hinder their and other children’s learning or that have an impact on their health and wellbeing</w:t>
      </w:r>
      <w:r w:rsidR="00A7474B" w:rsidRPr="003B3509">
        <w:rPr>
          <w:rFonts w:ascii="Calibri" w:hAnsi="Calibri" w:cs="Calibri"/>
          <w:sz w:val="24"/>
          <w:szCs w:val="24"/>
        </w:rPr>
        <w:t>.</w:t>
      </w:r>
    </w:p>
    <w:p w14:paraId="5E5FE7B4" w14:textId="72D41825" w:rsidR="00A7474B" w:rsidRPr="003B3509" w:rsidRDefault="008F33FF" w:rsidP="00A7474B">
      <w:pPr>
        <w:rPr>
          <w:rFonts w:ascii="Calibri" w:hAnsi="Calibri" w:cs="Calibri"/>
          <w:sz w:val="24"/>
          <w:szCs w:val="24"/>
        </w:rPr>
      </w:pPr>
      <w:r w:rsidRPr="003B3509">
        <w:rPr>
          <w:rFonts w:ascii="Calibri" w:hAnsi="Calibri" w:cs="Calibri"/>
          <w:sz w:val="24"/>
          <w:szCs w:val="24"/>
        </w:rPr>
        <w:t xml:space="preserve">This broad area includes attention deficit disorder (ADD), attention deficit hyperactivity disorder (ADHD) or attachment disorder. It also includes </w:t>
      </w:r>
      <w:proofErr w:type="spellStart"/>
      <w:r w:rsidRPr="003B3509">
        <w:rPr>
          <w:rFonts w:ascii="Calibri" w:hAnsi="Calibri" w:cs="Calibri"/>
          <w:sz w:val="24"/>
          <w:szCs w:val="24"/>
        </w:rPr>
        <w:t>behaviours</w:t>
      </w:r>
      <w:proofErr w:type="spellEnd"/>
      <w:r w:rsidRPr="003B3509">
        <w:rPr>
          <w:rFonts w:ascii="Calibri" w:hAnsi="Calibri" w:cs="Calibri"/>
          <w:sz w:val="24"/>
          <w:szCs w:val="24"/>
        </w:rPr>
        <w:t xml:space="preserve"> that may reflect underlying mental health difficulties such as anxiety, depression, self-harming and eating disorders. </w:t>
      </w:r>
    </w:p>
    <w:p w14:paraId="24826EE8" w14:textId="77777777" w:rsidR="00A7474B" w:rsidRPr="003B3509" w:rsidRDefault="00A7474B" w:rsidP="00093BDF">
      <w:pPr>
        <w:rPr>
          <w:rFonts w:ascii="Calibri" w:hAnsi="Calibri" w:cs="Calibri"/>
          <w:sz w:val="24"/>
          <w:szCs w:val="24"/>
        </w:rPr>
      </w:pPr>
    </w:p>
    <w:p w14:paraId="2D9341F4" w14:textId="77777777" w:rsidR="00A7474B" w:rsidRPr="003B3509" w:rsidRDefault="008F33FF" w:rsidP="00093BDF">
      <w:pPr>
        <w:rPr>
          <w:rFonts w:ascii="Calibri" w:hAnsi="Calibri" w:cs="Calibri"/>
          <w:sz w:val="24"/>
          <w:szCs w:val="24"/>
        </w:rPr>
      </w:pPr>
      <w:r w:rsidRPr="003B3509">
        <w:rPr>
          <w:rFonts w:ascii="Calibri" w:hAnsi="Calibri" w:cs="Calibri"/>
          <w:sz w:val="24"/>
          <w:szCs w:val="24"/>
        </w:rPr>
        <w:t xml:space="preserve">4. </w:t>
      </w:r>
      <w:r w:rsidRPr="003B3509">
        <w:rPr>
          <w:rFonts w:ascii="Calibri" w:hAnsi="Calibri" w:cs="Calibri"/>
          <w:b/>
          <w:bCs/>
          <w:sz w:val="24"/>
          <w:szCs w:val="24"/>
        </w:rPr>
        <w:t xml:space="preserve">Sensory and/or </w:t>
      </w:r>
      <w:r w:rsidR="00A7474B" w:rsidRPr="003B3509">
        <w:rPr>
          <w:rFonts w:ascii="Calibri" w:hAnsi="Calibri" w:cs="Calibri"/>
          <w:b/>
          <w:bCs/>
          <w:sz w:val="24"/>
          <w:szCs w:val="24"/>
        </w:rPr>
        <w:t>P</w:t>
      </w:r>
      <w:r w:rsidRPr="003B3509">
        <w:rPr>
          <w:rFonts w:ascii="Calibri" w:hAnsi="Calibri" w:cs="Calibri"/>
          <w:b/>
          <w:bCs/>
          <w:sz w:val="24"/>
          <w:szCs w:val="24"/>
        </w:rPr>
        <w:t>hysical</w:t>
      </w:r>
      <w:r w:rsidRPr="003B3509">
        <w:rPr>
          <w:rFonts w:ascii="Calibri" w:hAnsi="Calibri" w:cs="Calibri"/>
          <w:sz w:val="24"/>
          <w:szCs w:val="24"/>
        </w:rPr>
        <w:t xml:space="preserve"> </w:t>
      </w:r>
    </w:p>
    <w:p w14:paraId="4DE5E853" w14:textId="77777777" w:rsidR="00A7474B" w:rsidRPr="003B3509" w:rsidRDefault="00A7474B" w:rsidP="00093BDF">
      <w:pPr>
        <w:rPr>
          <w:rFonts w:ascii="Calibri" w:hAnsi="Calibri" w:cs="Calibri"/>
          <w:sz w:val="24"/>
          <w:szCs w:val="24"/>
        </w:rPr>
      </w:pPr>
    </w:p>
    <w:p w14:paraId="0EACBA06" w14:textId="77777777" w:rsidR="00A7474B" w:rsidRPr="003B3509" w:rsidRDefault="008F33FF" w:rsidP="00093BDF">
      <w:pPr>
        <w:rPr>
          <w:rFonts w:ascii="Calibri" w:hAnsi="Calibri" w:cs="Calibri"/>
          <w:sz w:val="24"/>
          <w:szCs w:val="24"/>
        </w:rPr>
      </w:pPr>
      <w:r w:rsidRPr="003B3509">
        <w:rPr>
          <w:rFonts w:ascii="Calibri" w:hAnsi="Calibri" w:cs="Calibri"/>
          <w:sz w:val="24"/>
          <w:szCs w:val="24"/>
        </w:rPr>
        <w:t xml:space="preserve">Where children and young people have visual and/or hearing impairments, or a physical need that means they must have additional on-going support and equipment. </w:t>
      </w:r>
    </w:p>
    <w:p w14:paraId="4654CB57" w14:textId="3C695C04" w:rsidR="00A7474B" w:rsidRDefault="00A7474B" w:rsidP="00093BDF">
      <w:pPr>
        <w:rPr>
          <w:rFonts w:ascii="Calibri" w:hAnsi="Calibri" w:cs="Calibri"/>
          <w:sz w:val="24"/>
          <w:szCs w:val="24"/>
        </w:rPr>
      </w:pPr>
    </w:p>
    <w:p w14:paraId="30FBE2BD" w14:textId="4A364BF8" w:rsidR="006A7875" w:rsidRDefault="006A7875" w:rsidP="00093BDF">
      <w:pPr>
        <w:rPr>
          <w:rFonts w:ascii="Calibri" w:hAnsi="Calibri" w:cs="Calibri"/>
          <w:sz w:val="24"/>
          <w:szCs w:val="24"/>
        </w:rPr>
      </w:pPr>
    </w:p>
    <w:p w14:paraId="200D44BC" w14:textId="38129965" w:rsidR="006A7875" w:rsidRDefault="006A7875" w:rsidP="00093BDF">
      <w:pPr>
        <w:rPr>
          <w:rFonts w:ascii="Calibri" w:hAnsi="Calibri" w:cs="Calibri"/>
          <w:sz w:val="24"/>
          <w:szCs w:val="24"/>
        </w:rPr>
      </w:pPr>
    </w:p>
    <w:p w14:paraId="3C937AE7" w14:textId="77777777" w:rsidR="006A7875" w:rsidRPr="003B3509" w:rsidRDefault="006A7875" w:rsidP="00093BDF">
      <w:pPr>
        <w:rPr>
          <w:rFonts w:ascii="Calibri" w:hAnsi="Calibri" w:cs="Calibri"/>
          <w:sz w:val="24"/>
          <w:szCs w:val="24"/>
        </w:rPr>
      </w:pPr>
    </w:p>
    <w:p w14:paraId="29BE66B8" w14:textId="77777777" w:rsidR="005E3716" w:rsidRDefault="005E3716" w:rsidP="00A7474B">
      <w:pPr>
        <w:rPr>
          <w:rFonts w:ascii="Calibri" w:hAnsi="Calibri" w:cs="Calibri"/>
          <w:b/>
          <w:bCs/>
          <w:sz w:val="28"/>
          <w:szCs w:val="28"/>
          <w:u w:val="single"/>
        </w:rPr>
      </w:pPr>
    </w:p>
    <w:p w14:paraId="01994357" w14:textId="322AA9BC" w:rsidR="00A7474B" w:rsidRPr="003B3509" w:rsidRDefault="00A7474B" w:rsidP="00A7474B">
      <w:pPr>
        <w:rPr>
          <w:rFonts w:ascii="Calibri" w:hAnsi="Calibri" w:cs="Calibri"/>
          <w:sz w:val="28"/>
          <w:szCs w:val="28"/>
          <w:u w:val="single"/>
        </w:rPr>
      </w:pPr>
      <w:r w:rsidRPr="003B3509">
        <w:rPr>
          <w:rFonts w:ascii="Calibri" w:hAnsi="Calibri" w:cs="Calibri"/>
          <w:b/>
          <w:bCs/>
          <w:sz w:val="28"/>
          <w:szCs w:val="28"/>
          <w:u w:val="single"/>
        </w:rPr>
        <w:t>The Graduated Approach to SEND</w:t>
      </w:r>
      <w:r w:rsidR="00E5329B" w:rsidRPr="003B3509">
        <w:rPr>
          <w:rFonts w:ascii="Calibri" w:hAnsi="Calibri" w:cs="Calibri"/>
          <w:b/>
          <w:bCs/>
          <w:sz w:val="28"/>
          <w:szCs w:val="28"/>
          <w:u w:val="single"/>
        </w:rPr>
        <w:t xml:space="preserve"> Support</w:t>
      </w:r>
      <w:r w:rsidRPr="003B3509">
        <w:rPr>
          <w:rFonts w:ascii="Calibri" w:hAnsi="Calibri" w:cs="Calibri"/>
          <w:b/>
          <w:bCs/>
          <w:sz w:val="28"/>
          <w:szCs w:val="28"/>
          <w:u w:val="single"/>
        </w:rPr>
        <w:t>:</w:t>
      </w:r>
      <w:r w:rsidRPr="003B3509">
        <w:rPr>
          <w:rFonts w:ascii="Calibri" w:hAnsi="Calibri" w:cs="Calibri"/>
          <w:sz w:val="28"/>
          <w:szCs w:val="28"/>
          <w:u w:val="single"/>
        </w:rPr>
        <w:t xml:space="preserve"> </w:t>
      </w:r>
    </w:p>
    <w:p w14:paraId="1FE1D09B" w14:textId="77777777" w:rsidR="00E5329B" w:rsidRPr="003B3509" w:rsidRDefault="00E5329B" w:rsidP="00A7474B">
      <w:pPr>
        <w:rPr>
          <w:rFonts w:ascii="Calibri" w:hAnsi="Calibri" w:cs="Calibri"/>
          <w:sz w:val="28"/>
          <w:szCs w:val="28"/>
        </w:rPr>
      </w:pPr>
    </w:p>
    <w:p w14:paraId="3FFF7A1F" w14:textId="4D7210A0" w:rsidR="00E5329B" w:rsidRPr="003D32EB" w:rsidRDefault="00E5329B" w:rsidP="00A7474B">
      <w:pPr>
        <w:rPr>
          <w:rFonts w:ascii="Calibri" w:hAnsi="Calibri" w:cs="Calibri"/>
          <w:sz w:val="24"/>
          <w:szCs w:val="24"/>
        </w:rPr>
      </w:pPr>
      <w:r w:rsidRPr="003D32EB">
        <w:rPr>
          <w:rFonts w:ascii="Calibri" w:hAnsi="Calibri" w:cs="Calibri"/>
          <w:sz w:val="24"/>
          <w:szCs w:val="24"/>
        </w:rPr>
        <w:t xml:space="preserve">At St </w:t>
      </w:r>
      <w:r w:rsidR="00DD1BCB">
        <w:rPr>
          <w:rFonts w:ascii="Calibri" w:hAnsi="Calibri" w:cs="Calibri"/>
          <w:sz w:val="24"/>
          <w:szCs w:val="24"/>
        </w:rPr>
        <w:t>Helena’s</w:t>
      </w:r>
      <w:r w:rsidRPr="003D32EB">
        <w:rPr>
          <w:rFonts w:ascii="Calibri" w:hAnsi="Calibri" w:cs="Calibri"/>
          <w:sz w:val="24"/>
          <w:szCs w:val="24"/>
        </w:rPr>
        <w:t xml:space="preserve"> Church of England Primary School, we have a system in place to ensure children who have a SEND need receive the correct identification, support and intervention at the right level. The following diagram supports this system:</w:t>
      </w:r>
    </w:p>
    <w:p w14:paraId="12C322D6" w14:textId="77777777" w:rsidR="00E5329B" w:rsidRPr="003D32EB" w:rsidRDefault="00E5329B" w:rsidP="00A7474B">
      <w:pPr>
        <w:rPr>
          <w:rFonts w:ascii="Calibri" w:hAnsi="Calibri" w:cs="Calibri"/>
          <w:sz w:val="24"/>
          <w:szCs w:val="24"/>
        </w:rPr>
      </w:pPr>
    </w:p>
    <w:p w14:paraId="7E5B05B9" w14:textId="77777777" w:rsidR="00686836" w:rsidRPr="003B3509" w:rsidRDefault="00686836" w:rsidP="00A7474B">
      <w:pPr>
        <w:rPr>
          <w:rFonts w:ascii="Calibri" w:hAnsi="Calibri" w:cs="Calibri"/>
          <w:sz w:val="28"/>
          <w:szCs w:val="28"/>
        </w:rPr>
      </w:pPr>
    </w:p>
    <w:p w14:paraId="285A6653" w14:textId="208D5920" w:rsidR="00686836" w:rsidRPr="003B3509" w:rsidRDefault="00686836" w:rsidP="00A7474B">
      <w:pPr>
        <w:rPr>
          <w:rFonts w:ascii="Calibri" w:hAnsi="Calibri" w:cs="Calibri"/>
          <w:sz w:val="28"/>
          <w:szCs w:val="28"/>
        </w:rPr>
      </w:pPr>
    </w:p>
    <w:p w14:paraId="69C15D6E" w14:textId="07FA26C7" w:rsidR="00A7474B" w:rsidRPr="003D32EB" w:rsidRDefault="00686836" w:rsidP="00686836">
      <w:pPr>
        <w:tabs>
          <w:tab w:val="left" w:pos="3020"/>
        </w:tabs>
        <w:ind w:left="2977"/>
        <w:rPr>
          <w:rFonts w:ascii="Calibri" w:hAnsi="Calibri" w:cs="Calibri"/>
          <w:sz w:val="24"/>
          <w:szCs w:val="24"/>
        </w:rPr>
      </w:pPr>
      <w:r w:rsidRPr="003B3509">
        <w:rPr>
          <w:rFonts w:ascii="Calibri" w:eastAsiaTheme="minorHAnsi" w:hAnsi="Calibri" w:cs="Calibri"/>
          <w:b/>
          <w:bCs/>
          <w:noProof/>
          <w:kern w:val="2"/>
          <w:sz w:val="28"/>
          <w:szCs w:val="28"/>
          <w:lang w:val="en-GB" w:eastAsia="en-GB"/>
          <w14:ligatures w14:val="standardContextual"/>
        </w:rPr>
        <mc:AlternateContent>
          <mc:Choice Requires="wps">
            <w:drawing>
              <wp:anchor distT="0" distB="0" distL="114300" distR="114300" simplePos="0" relativeHeight="251659264" behindDoc="0" locked="0" layoutInCell="1" allowOverlap="1" wp14:anchorId="0EBD7BC9" wp14:editId="5EAA24EE">
                <wp:simplePos x="0" y="0"/>
                <wp:positionH relativeFrom="margin">
                  <wp:align>left</wp:align>
                </wp:positionH>
                <wp:positionV relativeFrom="paragraph">
                  <wp:posOffset>77470</wp:posOffset>
                </wp:positionV>
                <wp:extent cx="1708150" cy="723900"/>
                <wp:effectExtent l="0" t="0" r="25400" b="19050"/>
                <wp:wrapNone/>
                <wp:docPr id="1" name="Rectangle: Rounded Corners 1"/>
                <wp:cNvGraphicFramePr/>
                <a:graphic xmlns:a="http://schemas.openxmlformats.org/drawingml/2006/main">
                  <a:graphicData uri="http://schemas.microsoft.com/office/word/2010/wordprocessingShape">
                    <wps:wsp>
                      <wps:cNvSpPr/>
                      <wps:spPr>
                        <a:xfrm>
                          <a:off x="0" y="0"/>
                          <a:ext cx="1708150" cy="723900"/>
                        </a:xfrm>
                        <a:prstGeom prst="roundRect">
                          <a:avLst/>
                        </a:prstGeom>
                        <a:solidFill>
                          <a:srgbClr val="0E2841">
                            <a:lumMod val="50000"/>
                            <a:lumOff val="50000"/>
                          </a:srgbClr>
                        </a:solidFill>
                        <a:ln w="12700" cap="flat" cmpd="sng" algn="ctr">
                          <a:solidFill>
                            <a:srgbClr val="156082">
                              <a:shade val="15000"/>
                            </a:srgbClr>
                          </a:solidFill>
                          <a:prstDash val="solid"/>
                          <a:miter lim="800000"/>
                        </a:ln>
                        <a:effectLst/>
                      </wps:spPr>
                      <wps:txbx>
                        <w:txbxContent>
                          <w:p w14:paraId="2D5442ED" w14:textId="77777777" w:rsidR="00686836" w:rsidRDefault="00686836" w:rsidP="00686836">
                            <w:pPr>
                              <w:jc w:val="center"/>
                              <w:rPr>
                                <w:rFonts w:ascii="Calibri" w:hAnsi="Calibri" w:cs="Calibri"/>
                                <w:b/>
                                <w:bCs/>
                                <w:color w:val="000000" w:themeColor="text1"/>
                                <w:sz w:val="40"/>
                                <w:szCs w:val="40"/>
                              </w:rPr>
                            </w:pPr>
                            <w:r w:rsidRPr="00186DF3">
                              <w:rPr>
                                <w:rFonts w:ascii="Calibri" w:hAnsi="Calibri" w:cs="Calibri"/>
                                <w:b/>
                                <w:bCs/>
                                <w:color w:val="000000" w:themeColor="text1"/>
                                <w:sz w:val="40"/>
                                <w:szCs w:val="40"/>
                              </w:rPr>
                              <w:t>St</w:t>
                            </w:r>
                            <w:r>
                              <w:rPr>
                                <w:rFonts w:ascii="Calibri" w:hAnsi="Calibri" w:cs="Calibri"/>
                                <w:b/>
                                <w:bCs/>
                                <w:color w:val="000000" w:themeColor="text1"/>
                                <w:sz w:val="40"/>
                                <w:szCs w:val="40"/>
                              </w:rPr>
                              <w:t>age</w:t>
                            </w:r>
                            <w:r w:rsidRPr="00186DF3">
                              <w:rPr>
                                <w:rFonts w:ascii="Calibri" w:hAnsi="Calibri" w:cs="Calibri"/>
                                <w:b/>
                                <w:bCs/>
                                <w:color w:val="000000" w:themeColor="text1"/>
                                <w:sz w:val="40"/>
                                <w:szCs w:val="40"/>
                              </w:rPr>
                              <w:t xml:space="preserve"> 1</w:t>
                            </w:r>
                          </w:p>
                          <w:p w14:paraId="149841D6" w14:textId="77777777" w:rsidR="00686836" w:rsidRPr="00DA7376" w:rsidRDefault="00686836" w:rsidP="00686836">
                            <w:pPr>
                              <w:jc w:val="center"/>
                              <w:rPr>
                                <w:rFonts w:ascii="Calibri" w:hAnsi="Calibri" w:cs="Calibri"/>
                                <w:color w:val="000000" w:themeColor="text1"/>
                                <w:sz w:val="28"/>
                                <w:szCs w:val="28"/>
                              </w:rPr>
                            </w:pPr>
                            <w:r w:rsidRPr="00DA7376">
                              <w:rPr>
                                <w:rFonts w:ascii="Calibri" w:hAnsi="Calibri" w:cs="Calibri"/>
                                <w:color w:val="000000" w:themeColor="text1"/>
                                <w:sz w:val="28"/>
                                <w:szCs w:val="28"/>
                              </w:rPr>
                              <w:t>Universal</w:t>
                            </w:r>
                            <w:r>
                              <w:rPr>
                                <w:rFonts w:ascii="Calibri" w:hAnsi="Calibri" w:cs="Calibri"/>
                                <w:color w:val="000000" w:themeColor="text1"/>
                                <w:sz w:val="28"/>
                                <w:szCs w:val="28"/>
                              </w:rPr>
                              <w:t xml:space="preserve"> Level</w:t>
                            </w:r>
                          </w:p>
                          <w:p w14:paraId="30226A03" w14:textId="77777777" w:rsidR="00686836" w:rsidRPr="00186DF3" w:rsidRDefault="00686836" w:rsidP="00686836">
                            <w:pPr>
                              <w:jc w:val="center"/>
                              <w:rPr>
                                <w:rFonts w:ascii="Calibri" w:hAnsi="Calibri" w:cs="Calibri"/>
                                <w:b/>
                                <w:bCs/>
                                <w:color w:val="000000" w:themeColor="text1"/>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EBD7BC9" id="Rectangle: Rounded Corners 1" o:spid="_x0000_s1026" style="position:absolute;left:0;text-align:left;margin-left:0;margin-top:6.1pt;width:134.5pt;height:57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" fillcolor="#4e95d9" strokecolor="#042433" strokeweight="1pt">
                <v:stroke joinstyle="miter"/>
                <v:textbox>
                  <w:txbxContent>
                    <w:p w14:paraId="2D5442ED" w14:textId="77777777" w:rsidR="00686836" w:rsidRDefault="00686836" w:rsidP="00686836">
                      <w:pPr>
                        <w:jc w:val="center"/>
                        <w:rPr>
                          <w:rFonts w:ascii="Calibri" w:hAnsi="Calibri" w:cs="Calibri"/>
                          <w:b/>
                          <w:bCs/>
                          <w:color w:val="000000" w:themeColor="text1"/>
                          <w:sz w:val="40"/>
                          <w:szCs w:val="40"/>
                        </w:rPr>
                      </w:pPr>
                      <w:r w:rsidRPr="00186DF3">
                        <w:rPr>
                          <w:rFonts w:ascii="Calibri" w:hAnsi="Calibri" w:cs="Calibri"/>
                          <w:b/>
                          <w:bCs/>
                          <w:color w:val="000000" w:themeColor="text1"/>
                          <w:sz w:val="40"/>
                          <w:szCs w:val="40"/>
                        </w:rPr>
                        <w:t>St</w:t>
                      </w:r>
                      <w:r>
                        <w:rPr>
                          <w:rFonts w:ascii="Calibri" w:hAnsi="Calibri" w:cs="Calibri"/>
                          <w:b/>
                          <w:bCs/>
                          <w:color w:val="000000" w:themeColor="text1"/>
                          <w:sz w:val="40"/>
                          <w:szCs w:val="40"/>
                        </w:rPr>
                        <w:t>age</w:t>
                      </w:r>
                      <w:r w:rsidRPr="00186DF3">
                        <w:rPr>
                          <w:rFonts w:ascii="Calibri" w:hAnsi="Calibri" w:cs="Calibri"/>
                          <w:b/>
                          <w:bCs/>
                          <w:color w:val="000000" w:themeColor="text1"/>
                          <w:sz w:val="40"/>
                          <w:szCs w:val="40"/>
                        </w:rPr>
                        <w:t xml:space="preserve"> 1</w:t>
                      </w:r>
                    </w:p>
                    <w:p w14:paraId="149841D6" w14:textId="77777777" w:rsidR="00686836" w:rsidRPr="00DA7376" w:rsidRDefault="00686836" w:rsidP="00686836">
                      <w:pPr>
                        <w:jc w:val="center"/>
                        <w:rPr>
                          <w:rFonts w:ascii="Calibri" w:hAnsi="Calibri" w:cs="Calibri"/>
                          <w:color w:val="000000" w:themeColor="text1"/>
                          <w:sz w:val="28"/>
                          <w:szCs w:val="28"/>
                        </w:rPr>
                      </w:pPr>
                      <w:r w:rsidRPr="00DA7376">
                        <w:rPr>
                          <w:rFonts w:ascii="Calibri" w:hAnsi="Calibri" w:cs="Calibri"/>
                          <w:color w:val="000000" w:themeColor="text1"/>
                          <w:sz w:val="28"/>
                          <w:szCs w:val="28"/>
                        </w:rPr>
                        <w:t>Universal</w:t>
                      </w:r>
                      <w:r>
                        <w:rPr>
                          <w:rFonts w:ascii="Calibri" w:hAnsi="Calibri" w:cs="Calibri"/>
                          <w:color w:val="000000" w:themeColor="text1"/>
                          <w:sz w:val="28"/>
                          <w:szCs w:val="28"/>
                        </w:rPr>
                        <w:t xml:space="preserve"> Level</w:t>
                      </w:r>
                    </w:p>
                    <w:p w14:paraId="30226A03" w14:textId="77777777" w:rsidR="00686836" w:rsidRPr="00186DF3" w:rsidRDefault="00686836" w:rsidP="00686836">
                      <w:pPr>
                        <w:jc w:val="center"/>
                        <w:rPr>
                          <w:rFonts w:ascii="Calibri" w:hAnsi="Calibri" w:cs="Calibri"/>
                          <w:b/>
                          <w:bCs/>
                          <w:color w:val="000000" w:themeColor="text1"/>
                          <w:sz w:val="40"/>
                          <w:szCs w:val="40"/>
                        </w:rPr>
                      </w:pPr>
                    </w:p>
                  </w:txbxContent>
                </v:textbox>
                <w10:wrap anchorx="margin"/>
              </v:roundrect>
            </w:pict>
          </mc:Fallback>
        </mc:AlternateContent>
      </w:r>
      <w:r w:rsidRPr="003D32EB">
        <w:rPr>
          <w:rFonts w:ascii="Calibri" w:hAnsi="Calibri" w:cs="Calibri"/>
          <w:sz w:val="24"/>
          <w:szCs w:val="24"/>
        </w:rPr>
        <w:tab/>
      </w:r>
      <w:r w:rsidRPr="003D32EB">
        <w:rPr>
          <w:rFonts w:ascii="Calibri" w:hAnsi="Calibri" w:cs="Calibri"/>
          <w:b/>
          <w:bCs/>
          <w:sz w:val="24"/>
          <w:szCs w:val="24"/>
        </w:rPr>
        <w:t>Universal Level</w:t>
      </w:r>
      <w:r w:rsidRPr="003D32EB">
        <w:rPr>
          <w:rFonts w:ascii="Calibri" w:hAnsi="Calibri" w:cs="Calibri"/>
          <w:sz w:val="24"/>
          <w:szCs w:val="24"/>
        </w:rPr>
        <w:t xml:space="preserve"> is the level at which all pupils are within the school. At this level pupils are expected to receive High Quality Teaching with any Reasonable Adjustments being made to support their learning needs.</w:t>
      </w:r>
    </w:p>
    <w:p w14:paraId="3A117857" w14:textId="1EF35247" w:rsidR="00686836" w:rsidRPr="003B3509" w:rsidRDefault="00686836" w:rsidP="00093BDF">
      <w:pPr>
        <w:rPr>
          <w:rFonts w:ascii="Calibri" w:hAnsi="Calibri" w:cs="Calibri"/>
          <w:sz w:val="28"/>
          <w:szCs w:val="28"/>
        </w:rPr>
      </w:pPr>
      <w:r w:rsidRPr="003B3509">
        <w:rPr>
          <w:rFonts w:ascii="Calibri" w:hAnsi="Calibri" w:cs="Calibri"/>
          <w:noProof/>
          <w:sz w:val="28"/>
          <w:szCs w:val="28"/>
          <w:lang w:val="en-GB" w:eastAsia="en-GB"/>
        </w:rPr>
        <mc:AlternateContent>
          <mc:Choice Requires="wps">
            <w:drawing>
              <wp:anchor distT="0" distB="0" distL="114300" distR="114300" simplePos="0" relativeHeight="251667456" behindDoc="0" locked="0" layoutInCell="1" allowOverlap="1" wp14:anchorId="2CDAD0A2" wp14:editId="4DA037EA">
                <wp:simplePos x="0" y="0"/>
                <wp:positionH relativeFrom="column">
                  <wp:posOffset>914400</wp:posOffset>
                </wp:positionH>
                <wp:positionV relativeFrom="paragraph">
                  <wp:posOffset>160020</wp:posOffset>
                </wp:positionV>
                <wp:extent cx="0" cy="457200"/>
                <wp:effectExtent l="57150" t="0" r="76200" b="38100"/>
                <wp:wrapNone/>
                <wp:docPr id="33" name="Straight Arrow Connector 33"/>
                <wp:cNvGraphicFramePr/>
                <a:graphic xmlns:a="http://schemas.openxmlformats.org/drawingml/2006/main">
                  <a:graphicData uri="http://schemas.microsoft.com/office/word/2010/wordprocessingShape">
                    <wps:wsp>
                      <wps:cNvCnPr/>
                      <wps:spPr>
                        <a:xfrm>
                          <a:off x="0" y="0"/>
                          <a:ext cx="0" cy="45720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2EC290A" id="_x0000_t32" coordsize="21600,21600" o:spt="32" o:oned="t" path="m,l21600,21600e" filled="f">
                <v:path arrowok="t" fillok="f" o:connecttype="none"/>
                <o:lock v:ext="edit" shapetype="t"/>
              </v:shapetype>
              <v:shape id="Straight Arrow Connector 33" o:spid="_x0000_s1026" type="#_x0000_t32" style="position:absolute;margin-left:1in;margin-top:12.6pt;width:0;height:36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" strokecolor="windowText" strokeweight="3pt">
                <v:stroke endarrow="block" joinstyle="miter"/>
              </v:shape>
            </w:pict>
          </mc:Fallback>
        </mc:AlternateContent>
      </w:r>
    </w:p>
    <w:p w14:paraId="4F7B421D" w14:textId="77777777" w:rsidR="00686836" w:rsidRPr="003B3509" w:rsidRDefault="00686836" w:rsidP="00093BDF">
      <w:pPr>
        <w:rPr>
          <w:rFonts w:ascii="Calibri" w:hAnsi="Calibri" w:cs="Calibri"/>
          <w:sz w:val="28"/>
          <w:szCs w:val="28"/>
        </w:rPr>
      </w:pPr>
    </w:p>
    <w:p w14:paraId="232791F9" w14:textId="67A42383" w:rsidR="00686836" w:rsidRPr="003B3509" w:rsidRDefault="00686836" w:rsidP="00093BDF">
      <w:pPr>
        <w:rPr>
          <w:rFonts w:ascii="Calibri" w:hAnsi="Calibri" w:cs="Calibri"/>
          <w:sz w:val="28"/>
          <w:szCs w:val="28"/>
        </w:rPr>
      </w:pPr>
    </w:p>
    <w:p w14:paraId="68E5A73E" w14:textId="0E275449" w:rsidR="00686836" w:rsidRPr="003D32EB" w:rsidRDefault="00686836" w:rsidP="00686836">
      <w:pPr>
        <w:tabs>
          <w:tab w:val="left" w:pos="2990"/>
        </w:tabs>
        <w:ind w:left="2977"/>
        <w:rPr>
          <w:rFonts w:ascii="Calibri" w:hAnsi="Calibri" w:cs="Calibri"/>
          <w:sz w:val="24"/>
          <w:szCs w:val="24"/>
        </w:rPr>
      </w:pPr>
      <w:r w:rsidRPr="003B3509">
        <w:rPr>
          <w:rFonts w:ascii="Calibri" w:eastAsiaTheme="minorHAnsi" w:hAnsi="Calibri" w:cs="Calibri"/>
          <w:b/>
          <w:bCs/>
          <w:noProof/>
          <w:kern w:val="2"/>
          <w:sz w:val="28"/>
          <w:szCs w:val="28"/>
          <w:lang w:val="en-GB" w:eastAsia="en-GB"/>
          <w14:ligatures w14:val="standardContextual"/>
        </w:rPr>
        <mc:AlternateContent>
          <mc:Choice Requires="wps">
            <w:drawing>
              <wp:anchor distT="0" distB="0" distL="114300" distR="114300" simplePos="0" relativeHeight="251661312" behindDoc="0" locked="0" layoutInCell="1" allowOverlap="1" wp14:anchorId="0D0211C2" wp14:editId="37F608AC">
                <wp:simplePos x="0" y="0"/>
                <wp:positionH relativeFrom="column">
                  <wp:posOffset>69850</wp:posOffset>
                </wp:positionH>
                <wp:positionV relativeFrom="paragraph">
                  <wp:posOffset>251460</wp:posOffset>
                </wp:positionV>
                <wp:extent cx="1708150" cy="740326"/>
                <wp:effectExtent l="0" t="0" r="25400" b="22225"/>
                <wp:wrapNone/>
                <wp:docPr id="25" name="Rectangle: Rounded Corners 25"/>
                <wp:cNvGraphicFramePr/>
                <a:graphic xmlns:a="http://schemas.openxmlformats.org/drawingml/2006/main">
                  <a:graphicData uri="http://schemas.microsoft.com/office/word/2010/wordprocessingShape">
                    <wps:wsp>
                      <wps:cNvSpPr/>
                      <wps:spPr>
                        <a:xfrm>
                          <a:off x="0" y="0"/>
                          <a:ext cx="1708150" cy="740326"/>
                        </a:xfrm>
                        <a:prstGeom prst="roundRect">
                          <a:avLst/>
                        </a:prstGeom>
                        <a:solidFill>
                          <a:srgbClr val="4EA72E">
                            <a:lumMod val="60000"/>
                            <a:lumOff val="40000"/>
                          </a:srgbClr>
                        </a:solidFill>
                        <a:ln w="12700" cap="flat" cmpd="sng" algn="ctr">
                          <a:solidFill>
                            <a:srgbClr val="156082">
                              <a:shade val="15000"/>
                            </a:srgbClr>
                          </a:solidFill>
                          <a:prstDash val="solid"/>
                          <a:miter lim="800000"/>
                        </a:ln>
                        <a:effectLst/>
                      </wps:spPr>
                      <wps:txbx>
                        <w:txbxContent>
                          <w:p w14:paraId="593B3398" w14:textId="77777777" w:rsidR="00686836" w:rsidRDefault="00686836" w:rsidP="00686836">
                            <w:pPr>
                              <w:jc w:val="center"/>
                              <w:rPr>
                                <w:rFonts w:ascii="Calibri" w:hAnsi="Calibri" w:cs="Calibri"/>
                                <w:b/>
                                <w:bCs/>
                                <w:color w:val="000000" w:themeColor="text1"/>
                                <w:sz w:val="40"/>
                                <w:szCs w:val="40"/>
                              </w:rPr>
                            </w:pPr>
                            <w:r w:rsidRPr="00186DF3">
                              <w:rPr>
                                <w:rFonts w:ascii="Calibri" w:hAnsi="Calibri" w:cs="Calibri"/>
                                <w:b/>
                                <w:bCs/>
                                <w:color w:val="000000" w:themeColor="text1"/>
                                <w:sz w:val="40"/>
                                <w:szCs w:val="40"/>
                              </w:rPr>
                              <w:t>St</w:t>
                            </w:r>
                            <w:r>
                              <w:rPr>
                                <w:rFonts w:ascii="Calibri" w:hAnsi="Calibri" w:cs="Calibri"/>
                                <w:b/>
                                <w:bCs/>
                                <w:color w:val="000000" w:themeColor="text1"/>
                                <w:sz w:val="40"/>
                                <w:szCs w:val="40"/>
                              </w:rPr>
                              <w:t>age</w:t>
                            </w:r>
                            <w:r w:rsidRPr="00186DF3">
                              <w:rPr>
                                <w:rFonts w:ascii="Calibri" w:hAnsi="Calibri" w:cs="Calibri"/>
                                <w:b/>
                                <w:bCs/>
                                <w:color w:val="000000" w:themeColor="text1"/>
                                <w:sz w:val="40"/>
                                <w:szCs w:val="40"/>
                              </w:rPr>
                              <w:t xml:space="preserve"> </w:t>
                            </w:r>
                            <w:r>
                              <w:rPr>
                                <w:rFonts w:ascii="Calibri" w:hAnsi="Calibri" w:cs="Calibri"/>
                                <w:b/>
                                <w:bCs/>
                                <w:color w:val="000000" w:themeColor="text1"/>
                                <w:sz w:val="40"/>
                                <w:szCs w:val="40"/>
                              </w:rPr>
                              <w:t>2</w:t>
                            </w:r>
                          </w:p>
                          <w:p w14:paraId="4F372450" w14:textId="77777777" w:rsidR="00686836" w:rsidRPr="00DA7376" w:rsidRDefault="00686836" w:rsidP="00686836">
                            <w:pPr>
                              <w:jc w:val="center"/>
                              <w:rPr>
                                <w:rFonts w:ascii="Calibri" w:hAnsi="Calibri" w:cs="Calibri"/>
                                <w:color w:val="000000" w:themeColor="text1"/>
                                <w:sz w:val="28"/>
                                <w:szCs w:val="28"/>
                              </w:rPr>
                            </w:pPr>
                            <w:r w:rsidRPr="00DA7376">
                              <w:rPr>
                                <w:rFonts w:ascii="Calibri" w:hAnsi="Calibri" w:cs="Calibri"/>
                                <w:color w:val="000000" w:themeColor="text1"/>
                                <w:sz w:val="28"/>
                                <w:szCs w:val="28"/>
                              </w:rPr>
                              <w:t>Monitoring Level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D0211C2" id="Rectangle: Rounded Corners 25" o:spid="_x0000_s1027" style="position:absolute;left:0;text-align:left;margin-left:5.5pt;margin-top:19.8pt;width:134.5pt;height:58.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" fillcolor="#8ed973" strokecolor="#042433" strokeweight="1pt">
                <v:stroke joinstyle="miter"/>
                <v:textbox>
                  <w:txbxContent>
                    <w:p w14:paraId="593B3398" w14:textId="77777777" w:rsidR="00686836" w:rsidRDefault="00686836" w:rsidP="00686836">
                      <w:pPr>
                        <w:jc w:val="center"/>
                        <w:rPr>
                          <w:rFonts w:ascii="Calibri" w:hAnsi="Calibri" w:cs="Calibri"/>
                          <w:b/>
                          <w:bCs/>
                          <w:color w:val="000000" w:themeColor="text1"/>
                          <w:sz w:val="40"/>
                          <w:szCs w:val="40"/>
                        </w:rPr>
                      </w:pPr>
                      <w:r w:rsidRPr="00186DF3">
                        <w:rPr>
                          <w:rFonts w:ascii="Calibri" w:hAnsi="Calibri" w:cs="Calibri"/>
                          <w:b/>
                          <w:bCs/>
                          <w:color w:val="000000" w:themeColor="text1"/>
                          <w:sz w:val="40"/>
                          <w:szCs w:val="40"/>
                        </w:rPr>
                        <w:t>St</w:t>
                      </w:r>
                      <w:r>
                        <w:rPr>
                          <w:rFonts w:ascii="Calibri" w:hAnsi="Calibri" w:cs="Calibri"/>
                          <w:b/>
                          <w:bCs/>
                          <w:color w:val="000000" w:themeColor="text1"/>
                          <w:sz w:val="40"/>
                          <w:szCs w:val="40"/>
                        </w:rPr>
                        <w:t>age</w:t>
                      </w:r>
                      <w:r w:rsidRPr="00186DF3">
                        <w:rPr>
                          <w:rFonts w:ascii="Calibri" w:hAnsi="Calibri" w:cs="Calibri"/>
                          <w:b/>
                          <w:bCs/>
                          <w:color w:val="000000" w:themeColor="text1"/>
                          <w:sz w:val="40"/>
                          <w:szCs w:val="40"/>
                        </w:rPr>
                        <w:t xml:space="preserve"> </w:t>
                      </w:r>
                      <w:r>
                        <w:rPr>
                          <w:rFonts w:ascii="Calibri" w:hAnsi="Calibri" w:cs="Calibri"/>
                          <w:b/>
                          <w:bCs/>
                          <w:color w:val="000000" w:themeColor="text1"/>
                          <w:sz w:val="40"/>
                          <w:szCs w:val="40"/>
                        </w:rPr>
                        <w:t>2</w:t>
                      </w:r>
                    </w:p>
                    <w:p w14:paraId="4F372450" w14:textId="77777777" w:rsidR="00686836" w:rsidRPr="00DA7376" w:rsidRDefault="00686836" w:rsidP="00686836">
                      <w:pPr>
                        <w:jc w:val="center"/>
                        <w:rPr>
                          <w:rFonts w:ascii="Calibri" w:hAnsi="Calibri" w:cs="Calibri"/>
                          <w:color w:val="000000" w:themeColor="text1"/>
                          <w:sz w:val="28"/>
                          <w:szCs w:val="28"/>
                        </w:rPr>
                      </w:pPr>
                      <w:r w:rsidRPr="00DA7376">
                        <w:rPr>
                          <w:rFonts w:ascii="Calibri" w:hAnsi="Calibri" w:cs="Calibri"/>
                          <w:color w:val="000000" w:themeColor="text1"/>
                          <w:sz w:val="28"/>
                          <w:szCs w:val="28"/>
                        </w:rPr>
                        <w:t>Monitoring Level</w:t>
                      </w:r>
                    </w:p>
                  </w:txbxContent>
                </v:textbox>
              </v:roundrect>
            </w:pict>
          </mc:Fallback>
        </mc:AlternateContent>
      </w:r>
      <w:r w:rsidRPr="003B3509">
        <w:rPr>
          <w:rFonts w:ascii="Calibri" w:hAnsi="Calibri" w:cs="Calibri"/>
          <w:sz w:val="28"/>
          <w:szCs w:val="28"/>
        </w:rPr>
        <w:tab/>
      </w:r>
      <w:r w:rsidRPr="003D32EB">
        <w:rPr>
          <w:rFonts w:ascii="Calibri" w:hAnsi="Calibri" w:cs="Calibri"/>
          <w:b/>
          <w:bCs/>
          <w:sz w:val="24"/>
          <w:szCs w:val="24"/>
        </w:rPr>
        <w:t>Monitoring Level</w:t>
      </w:r>
      <w:r w:rsidRPr="003D32EB">
        <w:rPr>
          <w:rFonts w:ascii="Calibri" w:hAnsi="Calibri" w:cs="Calibri"/>
          <w:sz w:val="24"/>
          <w:szCs w:val="24"/>
        </w:rPr>
        <w:t xml:space="preserve"> is the second stage, where pupils may be showing signs of reduced progress, new learning needs, signs of anxiety or a concern from either parent/carer, teacher or both. At this level we would begin informally monitoring what we are doing to support the child and making notes on their progress of any interventions put in place.</w:t>
      </w:r>
    </w:p>
    <w:p w14:paraId="40CAA9E9" w14:textId="16E46916" w:rsidR="00686836" w:rsidRPr="003B3509" w:rsidRDefault="00686836" w:rsidP="00093BDF">
      <w:pPr>
        <w:rPr>
          <w:rFonts w:ascii="Calibri" w:hAnsi="Calibri" w:cs="Calibri"/>
          <w:sz w:val="28"/>
          <w:szCs w:val="28"/>
        </w:rPr>
      </w:pPr>
    </w:p>
    <w:p w14:paraId="256D0321" w14:textId="5C78392D" w:rsidR="00686836" w:rsidRPr="003B3509" w:rsidRDefault="00686836" w:rsidP="00093BDF">
      <w:pPr>
        <w:rPr>
          <w:rFonts w:ascii="Calibri" w:hAnsi="Calibri" w:cs="Calibri"/>
          <w:sz w:val="28"/>
          <w:szCs w:val="28"/>
        </w:rPr>
      </w:pPr>
      <w:r w:rsidRPr="003B3509">
        <w:rPr>
          <w:rFonts w:ascii="Calibri" w:hAnsi="Calibri" w:cs="Calibri"/>
          <w:noProof/>
          <w:sz w:val="28"/>
          <w:szCs w:val="28"/>
          <w:lang w:val="en-GB" w:eastAsia="en-GB"/>
        </w:rPr>
        <mc:AlternateContent>
          <mc:Choice Requires="wps">
            <w:drawing>
              <wp:anchor distT="0" distB="0" distL="114300" distR="114300" simplePos="0" relativeHeight="251669504" behindDoc="0" locked="0" layoutInCell="1" allowOverlap="1" wp14:anchorId="26DCDCE7" wp14:editId="71D022BD">
                <wp:simplePos x="0" y="0"/>
                <wp:positionH relativeFrom="column">
                  <wp:posOffset>895350</wp:posOffset>
                </wp:positionH>
                <wp:positionV relativeFrom="paragraph">
                  <wp:posOffset>3175</wp:posOffset>
                </wp:positionV>
                <wp:extent cx="0" cy="457200"/>
                <wp:effectExtent l="57150" t="0" r="76200" b="38100"/>
                <wp:wrapNone/>
                <wp:docPr id="3" name="Straight Arrow Connector 3"/>
                <wp:cNvGraphicFramePr/>
                <a:graphic xmlns:a="http://schemas.openxmlformats.org/drawingml/2006/main">
                  <a:graphicData uri="http://schemas.microsoft.com/office/word/2010/wordprocessingShape">
                    <wps:wsp>
                      <wps:cNvCnPr/>
                      <wps:spPr>
                        <a:xfrm>
                          <a:off x="0" y="0"/>
                          <a:ext cx="0" cy="45720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AEA0D5" id="Straight Arrow Connector 3" o:spid="_x0000_s1026" type="#_x0000_t32" style="position:absolute;margin-left:70.5pt;margin-top:.25pt;width:0;height:36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" strokecolor="windowText" strokeweight="3pt">
                <v:stroke endarrow="block" joinstyle="miter"/>
              </v:shape>
            </w:pict>
          </mc:Fallback>
        </mc:AlternateContent>
      </w:r>
    </w:p>
    <w:p w14:paraId="2C4F3653" w14:textId="28AFA539" w:rsidR="00686836" w:rsidRPr="003B3509" w:rsidRDefault="00686836" w:rsidP="00093BDF">
      <w:pPr>
        <w:rPr>
          <w:rFonts w:ascii="Calibri" w:hAnsi="Calibri" w:cs="Calibri"/>
          <w:sz w:val="28"/>
          <w:szCs w:val="28"/>
        </w:rPr>
      </w:pPr>
    </w:p>
    <w:p w14:paraId="3EF51EBC" w14:textId="68493B63" w:rsidR="00686836" w:rsidRPr="003B3509" w:rsidRDefault="00686836" w:rsidP="00093BDF">
      <w:pPr>
        <w:rPr>
          <w:rFonts w:ascii="Calibri" w:hAnsi="Calibri" w:cs="Calibri"/>
          <w:sz w:val="28"/>
          <w:szCs w:val="28"/>
        </w:rPr>
      </w:pPr>
    </w:p>
    <w:p w14:paraId="5977755E" w14:textId="7B1258AE" w:rsidR="00686836" w:rsidRPr="003D32EB" w:rsidRDefault="00EF6AAB" w:rsidP="00686836">
      <w:pPr>
        <w:tabs>
          <w:tab w:val="left" w:pos="3000"/>
        </w:tabs>
        <w:ind w:left="2977"/>
        <w:rPr>
          <w:rFonts w:ascii="Calibri" w:hAnsi="Calibri" w:cs="Calibri"/>
          <w:sz w:val="24"/>
          <w:szCs w:val="24"/>
        </w:rPr>
      </w:pPr>
      <w:r w:rsidRPr="003B3509">
        <w:rPr>
          <w:rFonts w:ascii="Calibri" w:hAnsi="Calibri" w:cs="Calibri"/>
          <w:noProof/>
          <w:sz w:val="28"/>
          <w:szCs w:val="28"/>
          <w:lang w:val="en-GB" w:eastAsia="en-GB"/>
        </w:rPr>
        <mc:AlternateContent>
          <mc:Choice Requires="wps">
            <w:drawing>
              <wp:anchor distT="0" distB="0" distL="114300" distR="114300" simplePos="0" relativeHeight="251671552" behindDoc="0" locked="0" layoutInCell="1" allowOverlap="1" wp14:anchorId="73AD73ED" wp14:editId="4E583AAA">
                <wp:simplePos x="0" y="0"/>
                <wp:positionH relativeFrom="column">
                  <wp:posOffset>920750</wp:posOffset>
                </wp:positionH>
                <wp:positionV relativeFrom="paragraph">
                  <wp:posOffset>1216660</wp:posOffset>
                </wp:positionV>
                <wp:extent cx="0" cy="457200"/>
                <wp:effectExtent l="57150" t="0" r="76200" b="38100"/>
                <wp:wrapNone/>
                <wp:docPr id="4" name="Straight Arrow Connector 4"/>
                <wp:cNvGraphicFramePr/>
                <a:graphic xmlns:a="http://schemas.openxmlformats.org/drawingml/2006/main">
                  <a:graphicData uri="http://schemas.microsoft.com/office/word/2010/wordprocessingShape">
                    <wps:wsp>
                      <wps:cNvCnPr/>
                      <wps:spPr>
                        <a:xfrm>
                          <a:off x="0" y="0"/>
                          <a:ext cx="0" cy="45720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748CB8" id="Straight Arrow Connector 4" o:spid="_x0000_s1026" type="#_x0000_t32" style="position:absolute;margin-left:72.5pt;margin-top:95.8pt;width:0;height:36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" strokecolor="windowText" strokeweight="3pt">
                <v:stroke endarrow="block" joinstyle="miter"/>
              </v:shape>
            </w:pict>
          </mc:Fallback>
        </mc:AlternateContent>
      </w:r>
      <w:r w:rsidR="00686836" w:rsidRPr="003B3509">
        <w:rPr>
          <w:rFonts w:ascii="Calibri" w:eastAsiaTheme="minorHAnsi" w:hAnsi="Calibri" w:cs="Calibri"/>
          <w:b/>
          <w:bCs/>
          <w:noProof/>
          <w:kern w:val="2"/>
          <w:sz w:val="28"/>
          <w:szCs w:val="28"/>
          <w:lang w:val="en-GB" w:eastAsia="en-GB"/>
          <w14:ligatures w14:val="standardContextual"/>
        </w:rPr>
        <mc:AlternateContent>
          <mc:Choice Requires="wps">
            <w:drawing>
              <wp:anchor distT="0" distB="0" distL="114300" distR="114300" simplePos="0" relativeHeight="251663360" behindDoc="0" locked="0" layoutInCell="1" allowOverlap="1" wp14:anchorId="69A3FC0C" wp14:editId="67A93B4A">
                <wp:simplePos x="0" y="0"/>
                <wp:positionH relativeFrom="margin">
                  <wp:posOffset>50800</wp:posOffset>
                </wp:positionH>
                <wp:positionV relativeFrom="paragraph">
                  <wp:posOffset>109220</wp:posOffset>
                </wp:positionV>
                <wp:extent cx="1708150" cy="740326"/>
                <wp:effectExtent l="0" t="0" r="25400" b="22225"/>
                <wp:wrapNone/>
                <wp:docPr id="43" name="Rectangle: Rounded Corners 43"/>
                <wp:cNvGraphicFramePr/>
                <a:graphic xmlns:a="http://schemas.openxmlformats.org/drawingml/2006/main">
                  <a:graphicData uri="http://schemas.microsoft.com/office/word/2010/wordprocessingShape">
                    <wps:wsp>
                      <wps:cNvSpPr/>
                      <wps:spPr>
                        <a:xfrm>
                          <a:off x="0" y="0"/>
                          <a:ext cx="1708150" cy="740326"/>
                        </a:xfrm>
                        <a:prstGeom prst="roundRect">
                          <a:avLst/>
                        </a:prstGeom>
                        <a:solidFill>
                          <a:srgbClr val="FFC000"/>
                        </a:solidFill>
                        <a:ln w="12700" cap="flat" cmpd="sng" algn="ctr">
                          <a:solidFill>
                            <a:srgbClr val="156082">
                              <a:shade val="15000"/>
                            </a:srgbClr>
                          </a:solidFill>
                          <a:prstDash val="solid"/>
                          <a:miter lim="800000"/>
                        </a:ln>
                        <a:effectLst/>
                      </wps:spPr>
                      <wps:txbx>
                        <w:txbxContent>
                          <w:p w14:paraId="5E48F212" w14:textId="77777777" w:rsidR="00686836" w:rsidRDefault="00686836" w:rsidP="00686836">
                            <w:pPr>
                              <w:jc w:val="center"/>
                              <w:rPr>
                                <w:rFonts w:ascii="Calibri" w:hAnsi="Calibri" w:cs="Calibri"/>
                                <w:b/>
                                <w:bCs/>
                                <w:color w:val="000000" w:themeColor="text1"/>
                                <w:sz w:val="40"/>
                                <w:szCs w:val="40"/>
                              </w:rPr>
                            </w:pPr>
                            <w:r w:rsidRPr="00186DF3">
                              <w:rPr>
                                <w:rFonts w:ascii="Calibri" w:hAnsi="Calibri" w:cs="Calibri"/>
                                <w:b/>
                                <w:bCs/>
                                <w:color w:val="000000" w:themeColor="text1"/>
                                <w:sz w:val="40"/>
                                <w:szCs w:val="40"/>
                              </w:rPr>
                              <w:t>St</w:t>
                            </w:r>
                            <w:r>
                              <w:rPr>
                                <w:rFonts w:ascii="Calibri" w:hAnsi="Calibri" w:cs="Calibri"/>
                                <w:b/>
                                <w:bCs/>
                                <w:color w:val="000000" w:themeColor="text1"/>
                                <w:sz w:val="40"/>
                                <w:szCs w:val="40"/>
                              </w:rPr>
                              <w:t>age</w:t>
                            </w:r>
                            <w:r w:rsidRPr="00186DF3">
                              <w:rPr>
                                <w:rFonts w:ascii="Calibri" w:hAnsi="Calibri" w:cs="Calibri"/>
                                <w:b/>
                                <w:bCs/>
                                <w:color w:val="000000" w:themeColor="text1"/>
                                <w:sz w:val="40"/>
                                <w:szCs w:val="40"/>
                              </w:rPr>
                              <w:t xml:space="preserve"> </w:t>
                            </w:r>
                            <w:r>
                              <w:rPr>
                                <w:rFonts w:ascii="Calibri" w:hAnsi="Calibri" w:cs="Calibri"/>
                                <w:b/>
                                <w:bCs/>
                                <w:color w:val="000000" w:themeColor="text1"/>
                                <w:sz w:val="40"/>
                                <w:szCs w:val="40"/>
                              </w:rPr>
                              <w:t>3</w:t>
                            </w:r>
                          </w:p>
                          <w:p w14:paraId="2F7B855D" w14:textId="20EB42C4" w:rsidR="00686836" w:rsidRPr="00DA7376" w:rsidRDefault="00686836" w:rsidP="00686836">
                            <w:pPr>
                              <w:jc w:val="center"/>
                              <w:rPr>
                                <w:rFonts w:ascii="Calibri" w:hAnsi="Calibri" w:cs="Calibri"/>
                                <w:color w:val="000000" w:themeColor="text1"/>
                                <w:sz w:val="28"/>
                                <w:szCs w:val="28"/>
                              </w:rPr>
                            </w:pPr>
                            <w:r>
                              <w:rPr>
                                <w:rFonts w:ascii="Calibri" w:hAnsi="Calibri" w:cs="Calibri"/>
                                <w:color w:val="000000" w:themeColor="text1"/>
                                <w:sz w:val="28"/>
                                <w:szCs w:val="28"/>
                              </w:rPr>
                              <w:t>SEN Support</w:t>
                            </w:r>
                            <w:r w:rsidRPr="00DA7376">
                              <w:rPr>
                                <w:rFonts w:ascii="Calibri" w:hAnsi="Calibri" w:cs="Calibri"/>
                                <w:color w:val="000000" w:themeColor="text1"/>
                                <w:sz w:val="28"/>
                                <w:szCs w:val="28"/>
                              </w:rPr>
                              <w:t xml:space="preserve"> Level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9A3FC0C" id="Rectangle: Rounded Corners 43" o:spid="_x0000_s1028" style="position:absolute;left:0;text-align:left;margin-left:4pt;margin-top:8.6pt;width:134.5pt;height:58.3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" fillcolor="#ffc000" strokecolor="#042433" strokeweight="1pt">
                <v:stroke joinstyle="miter"/>
                <v:textbox>
                  <w:txbxContent>
                    <w:p w14:paraId="5E48F212" w14:textId="77777777" w:rsidR="00686836" w:rsidRDefault="00686836" w:rsidP="00686836">
                      <w:pPr>
                        <w:jc w:val="center"/>
                        <w:rPr>
                          <w:rFonts w:ascii="Calibri" w:hAnsi="Calibri" w:cs="Calibri"/>
                          <w:b/>
                          <w:bCs/>
                          <w:color w:val="000000" w:themeColor="text1"/>
                          <w:sz w:val="40"/>
                          <w:szCs w:val="40"/>
                        </w:rPr>
                      </w:pPr>
                      <w:r w:rsidRPr="00186DF3">
                        <w:rPr>
                          <w:rFonts w:ascii="Calibri" w:hAnsi="Calibri" w:cs="Calibri"/>
                          <w:b/>
                          <w:bCs/>
                          <w:color w:val="000000" w:themeColor="text1"/>
                          <w:sz w:val="40"/>
                          <w:szCs w:val="40"/>
                        </w:rPr>
                        <w:t>St</w:t>
                      </w:r>
                      <w:r>
                        <w:rPr>
                          <w:rFonts w:ascii="Calibri" w:hAnsi="Calibri" w:cs="Calibri"/>
                          <w:b/>
                          <w:bCs/>
                          <w:color w:val="000000" w:themeColor="text1"/>
                          <w:sz w:val="40"/>
                          <w:szCs w:val="40"/>
                        </w:rPr>
                        <w:t>age</w:t>
                      </w:r>
                      <w:r w:rsidRPr="00186DF3">
                        <w:rPr>
                          <w:rFonts w:ascii="Calibri" w:hAnsi="Calibri" w:cs="Calibri"/>
                          <w:b/>
                          <w:bCs/>
                          <w:color w:val="000000" w:themeColor="text1"/>
                          <w:sz w:val="40"/>
                          <w:szCs w:val="40"/>
                        </w:rPr>
                        <w:t xml:space="preserve"> </w:t>
                      </w:r>
                      <w:r>
                        <w:rPr>
                          <w:rFonts w:ascii="Calibri" w:hAnsi="Calibri" w:cs="Calibri"/>
                          <w:b/>
                          <w:bCs/>
                          <w:color w:val="000000" w:themeColor="text1"/>
                          <w:sz w:val="40"/>
                          <w:szCs w:val="40"/>
                        </w:rPr>
                        <w:t>3</w:t>
                      </w:r>
                    </w:p>
                    <w:p w14:paraId="2F7B855D" w14:textId="20EB42C4" w:rsidR="00686836" w:rsidRPr="00DA7376" w:rsidRDefault="00686836" w:rsidP="00686836">
                      <w:pPr>
                        <w:jc w:val="center"/>
                        <w:rPr>
                          <w:rFonts w:ascii="Calibri" w:hAnsi="Calibri" w:cs="Calibri"/>
                          <w:color w:val="000000" w:themeColor="text1"/>
                          <w:sz w:val="28"/>
                          <w:szCs w:val="28"/>
                        </w:rPr>
                      </w:pPr>
                      <w:r>
                        <w:rPr>
                          <w:rFonts w:ascii="Calibri" w:hAnsi="Calibri" w:cs="Calibri"/>
                          <w:color w:val="000000" w:themeColor="text1"/>
                          <w:sz w:val="28"/>
                          <w:szCs w:val="28"/>
                        </w:rPr>
                        <w:t>SEN Support</w:t>
                      </w:r>
                      <w:r w:rsidRPr="00DA7376">
                        <w:rPr>
                          <w:rFonts w:ascii="Calibri" w:hAnsi="Calibri" w:cs="Calibri"/>
                          <w:color w:val="000000" w:themeColor="text1"/>
                          <w:sz w:val="28"/>
                          <w:szCs w:val="28"/>
                        </w:rPr>
                        <w:t xml:space="preserve"> Level</w:t>
                      </w:r>
                    </w:p>
                  </w:txbxContent>
                </v:textbox>
                <w10:wrap anchorx="margin"/>
              </v:roundrect>
            </w:pict>
          </mc:Fallback>
        </mc:AlternateContent>
      </w:r>
      <w:r w:rsidR="00686836" w:rsidRPr="003D32EB">
        <w:rPr>
          <w:rFonts w:ascii="Calibri" w:hAnsi="Calibri" w:cs="Calibri"/>
          <w:sz w:val="24"/>
          <w:szCs w:val="24"/>
        </w:rPr>
        <w:tab/>
      </w:r>
      <w:r w:rsidR="00686836" w:rsidRPr="003D32EB">
        <w:rPr>
          <w:rFonts w:ascii="Calibri" w:hAnsi="Calibri" w:cs="Calibri"/>
          <w:b/>
          <w:bCs/>
          <w:sz w:val="24"/>
          <w:szCs w:val="24"/>
        </w:rPr>
        <w:t>SEN Support Level</w:t>
      </w:r>
      <w:r w:rsidR="00686836" w:rsidRPr="003D32EB">
        <w:rPr>
          <w:rFonts w:ascii="Calibri" w:hAnsi="Calibri" w:cs="Calibri"/>
          <w:sz w:val="24"/>
          <w:szCs w:val="24"/>
        </w:rPr>
        <w:t xml:space="preserve"> is </w:t>
      </w:r>
      <w:r w:rsidRPr="003D32EB">
        <w:rPr>
          <w:rFonts w:ascii="Calibri" w:hAnsi="Calibri" w:cs="Calibri"/>
          <w:sz w:val="24"/>
          <w:szCs w:val="24"/>
        </w:rPr>
        <w:t>the stage we reach if previous monitoring actions have not met the previous need/concern. It is at this stage where a more formal plan (ISP) is put in place and targets are set, shared and reviewed at least 3 times a year. Often at this stage we would seek support from other agencies to support with diagnosis, advice or strategies to try in school.</w:t>
      </w:r>
    </w:p>
    <w:p w14:paraId="6D0CCAC0" w14:textId="20AFDC1A" w:rsidR="00686836" w:rsidRPr="003B3509" w:rsidRDefault="00686836" w:rsidP="00E6211D">
      <w:pPr>
        <w:tabs>
          <w:tab w:val="left" w:pos="3330"/>
        </w:tabs>
        <w:rPr>
          <w:rFonts w:ascii="Calibri" w:hAnsi="Calibri" w:cs="Calibri"/>
          <w:sz w:val="28"/>
          <w:szCs w:val="28"/>
        </w:rPr>
      </w:pPr>
    </w:p>
    <w:p w14:paraId="721095A9" w14:textId="327F0452" w:rsidR="00686836" w:rsidRPr="003B3509" w:rsidRDefault="00686836" w:rsidP="00093BDF">
      <w:pPr>
        <w:rPr>
          <w:rFonts w:ascii="Calibri" w:hAnsi="Calibri" w:cs="Calibri"/>
          <w:sz w:val="28"/>
          <w:szCs w:val="28"/>
        </w:rPr>
      </w:pPr>
    </w:p>
    <w:p w14:paraId="20AA006E" w14:textId="165DB744" w:rsidR="00686836" w:rsidRPr="003D32EB" w:rsidRDefault="00EF6AAB" w:rsidP="00EF6AAB">
      <w:pPr>
        <w:ind w:left="3119"/>
        <w:rPr>
          <w:rFonts w:ascii="Calibri" w:hAnsi="Calibri" w:cs="Calibri"/>
          <w:sz w:val="24"/>
          <w:szCs w:val="24"/>
        </w:rPr>
      </w:pPr>
      <w:r w:rsidRPr="003D32EB">
        <w:rPr>
          <w:rFonts w:ascii="Calibri" w:eastAsiaTheme="minorHAnsi" w:hAnsi="Calibri" w:cs="Calibri"/>
          <w:b/>
          <w:bCs/>
          <w:noProof/>
          <w:kern w:val="2"/>
          <w:sz w:val="24"/>
          <w:szCs w:val="24"/>
          <w:lang w:val="en-GB" w:eastAsia="en-GB"/>
          <w14:ligatures w14:val="standardContextual"/>
        </w:rPr>
        <mc:AlternateContent>
          <mc:Choice Requires="wps">
            <w:drawing>
              <wp:anchor distT="0" distB="0" distL="114300" distR="114300" simplePos="0" relativeHeight="251665408" behindDoc="0" locked="0" layoutInCell="1" allowOverlap="1" wp14:anchorId="26AB02D7" wp14:editId="6F247C5B">
                <wp:simplePos x="0" y="0"/>
                <wp:positionH relativeFrom="margin">
                  <wp:posOffset>12700</wp:posOffset>
                </wp:positionH>
                <wp:positionV relativeFrom="paragraph">
                  <wp:posOffset>10160</wp:posOffset>
                </wp:positionV>
                <wp:extent cx="1708150" cy="739775"/>
                <wp:effectExtent l="0" t="0" r="25400" b="22225"/>
                <wp:wrapNone/>
                <wp:docPr id="50" name="Rectangle: Rounded Corners 50"/>
                <wp:cNvGraphicFramePr/>
                <a:graphic xmlns:a="http://schemas.openxmlformats.org/drawingml/2006/main">
                  <a:graphicData uri="http://schemas.microsoft.com/office/word/2010/wordprocessingShape">
                    <wps:wsp>
                      <wps:cNvSpPr/>
                      <wps:spPr>
                        <a:xfrm>
                          <a:off x="0" y="0"/>
                          <a:ext cx="1708150" cy="739775"/>
                        </a:xfrm>
                        <a:prstGeom prst="roundRect">
                          <a:avLst/>
                        </a:prstGeom>
                        <a:solidFill>
                          <a:srgbClr val="A02B93"/>
                        </a:solidFill>
                        <a:ln w="12700" cap="flat" cmpd="sng" algn="ctr">
                          <a:solidFill>
                            <a:srgbClr val="156082">
                              <a:shade val="15000"/>
                            </a:srgbClr>
                          </a:solidFill>
                          <a:prstDash val="solid"/>
                          <a:miter lim="800000"/>
                        </a:ln>
                        <a:effectLst/>
                      </wps:spPr>
                      <wps:txbx>
                        <w:txbxContent>
                          <w:p w14:paraId="7E74A23D" w14:textId="77777777" w:rsidR="00686836" w:rsidRDefault="00686836" w:rsidP="00686836">
                            <w:pPr>
                              <w:jc w:val="center"/>
                              <w:rPr>
                                <w:rFonts w:ascii="Calibri" w:hAnsi="Calibri" w:cs="Calibri"/>
                                <w:b/>
                                <w:bCs/>
                                <w:color w:val="000000" w:themeColor="text1"/>
                                <w:sz w:val="40"/>
                                <w:szCs w:val="40"/>
                              </w:rPr>
                            </w:pPr>
                            <w:r w:rsidRPr="00186DF3">
                              <w:rPr>
                                <w:rFonts w:ascii="Calibri" w:hAnsi="Calibri" w:cs="Calibri"/>
                                <w:b/>
                                <w:bCs/>
                                <w:color w:val="000000" w:themeColor="text1"/>
                                <w:sz w:val="40"/>
                                <w:szCs w:val="40"/>
                              </w:rPr>
                              <w:t>St</w:t>
                            </w:r>
                            <w:r>
                              <w:rPr>
                                <w:rFonts w:ascii="Calibri" w:hAnsi="Calibri" w:cs="Calibri"/>
                                <w:b/>
                                <w:bCs/>
                                <w:color w:val="000000" w:themeColor="text1"/>
                                <w:sz w:val="40"/>
                                <w:szCs w:val="40"/>
                              </w:rPr>
                              <w:t>age</w:t>
                            </w:r>
                            <w:r w:rsidRPr="00186DF3">
                              <w:rPr>
                                <w:rFonts w:ascii="Calibri" w:hAnsi="Calibri" w:cs="Calibri"/>
                                <w:b/>
                                <w:bCs/>
                                <w:color w:val="000000" w:themeColor="text1"/>
                                <w:sz w:val="40"/>
                                <w:szCs w:val="40"/>
                              </w:rPr>
                              <w:t xml:space="preserve"> </w:t>
                            </w:r>
                            <w:r>
                              <w:rPr>
                                <w:rFonts w:ascii="Calibri" w:hAnsi="Calibri" w:cs="Calibri"/>
                                <w:b/>
                                <w:bCs/>
                                <w:color w:val="000000" w:themeColor="text1"/>
                                <w:sz w:val="40"/>
                                <w:szCs w:val="40"/>
                              </w:rPr>
                              <w:t>4</w:t>
                            </w:r>
                          </w:p>
                          <w:p w14:paraId="5B80F1A0" w14:textId="77777777" w:rsidR="00686836" w:rsidRPr="00DA7376" w:rsidRDefault="00686836" w:rsidP="00686836">
                            <w:pPr>
                              <w:jc w:val="center"/>
                              <w:rPr>
                                <w:rFonts w:ascii="Calibri" w:hAnsi="Calibri" w:cs="Calibri"/>
                                <w:color w:val="000000" w:themeColor="text1"/>
                                <w:sz w:val="28"/>
                                <w:szCs w:val="28"/>
                              </w:rPr>
                            </w:pPr>
                            <w:r>
                              <w:rPr>
                                <w:rFonts w:ascii="Calibri" w:hAnsi="Calibri" w:cs="Calibri"/>
                                <w:color w:val="000000" w:themeColor="text1"/>
                                <w:sz w:val="28"/>
                                <w:szCs w:val="28"/>
                              </w:rPr>
                              <w:t>SEN Specialist Level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6AB02D7" id="Rectangle: Rounded Corners 50" o:spid="_x0000_s1029" style="position:absolute;left:0;text-align:left;margin-left:1pt;margin-top:.8pt;width:134.5pt;height:58.2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" fillcolor="#a02b93" strokecolor="#042433" strokeweight="1pt">
                <v:stroke joinstyle="miter"/>
                <v:textbox>
                  <w:txbxContent>
                    <w:p w14:paraId="7E74A23D" w14:textId="77777777" w:rsidR="00686836" w:rsidRDefault="00686836" w:rsidP="00686836">
                      <w:pPr>
                        <w:jc w:val="center"/>
                        <w:rPr>
                          <w:rFonts w:ascii="Calibri" w:hAnsi="Calibri" w:cs="Calibri"/>
                          <w:b/>
                          <w:bCs/>
                          <w:color w:val="000000" w:themeColor="text1"/>
                          <w:sz w:val="40"/>
                          <w:szCs w:val="40"/>
                        </w:rPr>
                      </w:pPr>
                      <w:r w:rsidRPr="00186DF3">
                        <w:rPr>
                          <w:rFonts w:ascii="Calibri" w:hAnsi="Calibri" w:cs="Calibri"/>
                          <w:b/>
                          <w:bCs/>
                          <w:color w:val="000000" w:themeColor="text1"/>
                          <w:sz w:val="40"/>
                          <w:szCs w:val="40"/>
                        </w:rPr>
                        <w:t>St</w:t>
                      </w:r>
                      <w:r>
                        <w:rPr>
                          <w:rFonts w:ascii="Calibri" w:hAnsi="Calibri" w:cs="Calibri"/>
                          <w:b/>
                          <w:bCs/>
                          <w:color w:val="000000" w:themeColor="text1"/>
                          <w:sz w:val="40"/>
                          <w:szCs w:val="40"/>
                        </w:rPr>
                        <w:t>age</w:t>
                      </w:r>
                      <w:r w:rsidRPr="00186DF3">
                        <w:rPr>
                          <w:rFonts w:ascii="Calibri" w:hAnsi="Calibri" w:cs="Calibri"/>
                          <w:b/>
                          <w:bCs/>
                          <w:color w:val="000000" w:themeColor="text1"/>
                          <w:sz w:val="40"/>
                          <w:szCs w:val="40"/>
                        </w:rPr>
                        <w:t xml:space="preserve"> </w:t>
                      </w:r>
                      <w:r>
                        <w:rPr>
                          <w:rFonts w:ascii="Calibri" w:hAnsi="Calibri" w:cs="Calibri"/>
                          <w:b/>
                          <w:bCs/>
                          <w:color w:val="000000" w:themeColor="text1"/>
                          <w:sz w:val="40"/>
                          <w:szCs w:val="40"/>
                        </w:rPr>
                        <w:t>4</w:t>
                      </w:r>
                    </w:p>
                    <w:p w14:paraId="5B80F1A0" w14:textId="77777777" w:rsidR="00686836" w:rsidRPr="00DA7376" w:rsidRDefault="00686836" w:rsidP="00686836">
                      <w:pPr>
                        <w:jc w:val="center"/>
                        <w:rPr>
                          <w:rFonts w:ascii="Calibri" w:hAnsi="Calibri" w:cs="Calibri"/>
                          <w:color w:val="000000" w:themeColor="text1"/>
                          <w:sz w:val="28"/>
                          <w:szCs w:val="28"/>
                        </w:rPr>
                      </w:pPr>
                      <w:r>
                        <w:rPr>
                          <w:rFonts w:ascii="Calibri" w:hAnsi="Calibri" w:cs="Calibri"/>
                          <w:color w:val="000000" w:themeColor="text1"/>
                          <w:sz w:val="28"/>
                          <w:szCs w:val="28"/>
                        </w:rPr>
                        <w:t>SEN Specialist Level</w:t>
                      </w:r>
                    </w:p>
                  </w:txbxContent>
                </v:textbox>
                <w10:wrap anchorx="margin"/>
              </v:roundrect>
            </w:pict>
          </mc:Fallback>
        </mc:AlternateContent>
      </w:r>
      <w:r w:rsidRPr="003D32EB">
        <w:rPr>
          <w:rFonts w:ascii="Calibri" w:hAnsi="Calibri" w:cs="Calibri"/>
          <w:b/>
          <w:bCs/>
          <w:sz w:val="24"/>
          <w:szCs w:val="24"/>
        </w:rPr>
        <w:t>SEN Specialist Level</w:t>
      </w:r>
      <w:r w:rsidRPr="003D32EB">
        <w:rPr>
          <w:rFonts w:ascii="Calibri" w:hAnsi="Calibri" w:cs="Calibri"/>
          <w:sz w:val="24"/>
          <w:szCs w:val="24"/>
        </w:rPr>
        <w:t xml:space="preserve"> is the stage where it is jointly felt that a more legally binding Educational Health and Care plan needs to be put in place for the longer-term support of the pupil. This can lead to many more specialist teams offering support and guidance or to specialist school placements. EHC Plans are reviewed annually in conjunction with the</w:t>
      </w:r>
      <w:r w:rsidR="00E6211D">
        <w:rPr>
          <w:rFonts w:ascii="Calibri" w:hAnsi="Calibri" w:cs="Calibri"/>
          <w:sz w:val="24"/>
          <w:szCs w:val="24"/>
        </w:rPr>
        <w:t xml:space="preserve"> </w:t>
      </w:r>
      <w:r w:rsidRPr="003D32EB">
        <w:rPr>
          <w:rFonts w:ascii="Calibri" w:hAnsi="Calibri" w:cs="Calibri"/>
          <w:sz w:val="24"/>
          <w:szCs w:val="24"/>
        </w:rPr>
        <w:t>Local Authority and Government Guidelines.</w:t>
      </w:r>
    </w:p>
    <w:p w14:paraId="763C1E88" w14:textId="718C2F30" w:rsidR="00686836" w:rsidRPr="003B3509" w:rsidRDefault="00686836" w:rsidP="00093BDF">
      <w:pPr>
        <w:rPr>
          <w:rFonts w:ascii="Calibri" w:hAnsi="Calibri" w:cs="Calibri"/>
          <w:sz w:val="28"/>
          <w:szCs w:val="28"/>
        </w:rPr>
      </w:pPr>
    </w:p>
    <w:p w14:paraId="0392727E" w14:textId="7CC69748" w:rsidR="00686836" w:rsidRPr="003B3509" w:rsidRDefault="00686836" w:rsidP="00093BDF">
      <w:pPr>
        <w:rPr>
          <w:rFonts w:ascii="Calibri" w:hAnsi="Calibri" w:cs="Calibri"/>
          <w:sz w:val="28"/>
          <w:szCs w:val="28"/>
        </w:rPr>
      </w:pPr>
    </w:p>
    <w:p w14:paraId="04D969E7" w14:textId="4DCBBE7B" w:rsidR="00686836" w:rsidRPr="003B3509" w:rsidRDefault="00686836" w:rsidP="00093BDF">
      <w:pPr>
        <w:rPr>
          <w:rFonts w:ascii="Calibri" w:hAnsi="Calibri" w:cs="Calibri"/>
          <w:sz w:val="28"/>
          <w:szCs w:val="28"/>
        </w:rPr>
      </w:pPr>
    </w:p>
    <w:p w14:paraId="6B8A70AA" w14:textId="3FAAADB6" w:rsidR="003B3509" w:rsidRPr="003B3509" w:rsidRDefault="00EF6AAB" w:rsidP="00093BDF">
      <w:pPr>
        <w:rPr>
          <w:rFonts w:ascii="Calibri" w:hAnsi="Calibri" w:cs="Calibri"/>
          <w:sz w:val="28"/>
          <w:szCs w:val="28"/>
        </w:rPr>
      </w:pPr>
      <w:r w:rsidRPr="003B3509">
        <w:rPr>
          <w:rFonts w:ascii="Calibri" w:hAnsi="Calibri" w:cs="Calibri"/>
          <w:b/>
          <w:bCs/>
          <w:sz w:val="28"/>
          <w:szCs w:val="28"/>
          <w:u w:val="single"/>
        </w:rPr>
        <w:t>How are governors involved and what are their responsibilities?</w:t>
      </w:r>
    </w:p>
    <w:p w14:paraId="5F5338D7" w14:textId="77777777" w:rsidR="003B3509" w:rsidRPr="003B3509" w:rsidRDefault="003B3509" w:rsidP="00093BDF">
      <w:pPr>
        <w:rPr>
          <w:rFonts w:ascii="Calibri" w:hAnsi="Calibri" w:cs="Calibri"/>
          <w:sz w:val="28"/>
          <w:szCs w:val="28"/>
        </w:rPr>
      </w:pPr>
    </w:p>
    <w:p w14:paraId="6B0D7BBD" w14:textId="579DD0D5" w:rsidR="003B3509" w:rsidRPr="003D32EB" w:rsidRDefault="003B3509" w:rsidP="00093BDF">
      <w:pPr>
        <w:pStyle w:val="ListParagraph"/>
        <w:numPr>
          <w:ilvl w:val="0"/>
          <w:numId w:val="3"/>
        </w:numPr>
        <w:ind w:left="142" w:hanging="142"/>
        <w:rPr>
          <w:rFonts w:ascii="Calibri" w:hAnsi="Calibri" w:cs="Calibri"/>
        </w:rPr>
      </w:pPr>
      <w:r w:rsidRPr="003B3509">
        <w:rPr>
          <w:rFonts w:ascii="Calibri" w:hAnsi="Calibri" w:cs="Calibri"/>
          <w:sz w:val="28"/>
          <w:szCs w:val="28"/>
        </w:rPr>
        <w:t xml:space="preserve"> </w:t>
      </w:r>
      <w:r w:rsidR="00EF6AAB" w:rsidRPr="003D32EB">
        <w:rPr>
          <w:rFonts w:ascii="Calibri" w:hAnsi="Calibri" w:cs="Calibri"/>
        </w:rPr>
        <w:t xml:space="preserve">The SENCO reports to the </w:t>
      </w:r>
      <w:r w:rsidR="006A7875">
        <w:rPr>
          <w:rFonts w:ascii="Calibri" w:hAnsi="Calibri" w:cs="Calibri"/>
        </w:rPr>
        <w:t>IEB</w:t>
      </w:r>
      <w:r w:rsidR="00EF6AAB" w:rsidRPr="003D32EB">
        <w:rPr>
          <w:rFonts w:ascii="Calibri" w:hAnsi="Calibri" w:cs="Calibri"/>
        </w:rPr>
        <w:t xml:space="preserve"> every term to inform them about the progress of children with SEND: this report does not refer to individual children and confidentiality is maintained at all times. </w:t>
      </w:r>
    </w:p>
    <w:p w14:paraId="5EFB4CE6" w14:textId="77777777" w:rsidR="003B3509" w:rsidRPr="003D32EB" w:rsidRDefault="003B3509" w:rsidP="005E3716">
      <w:pPr>
        <w:pStyle w:val="ListParagraph"/>
        <w:ind w:left="142"/>
        <w:rPr>
          <w:rFonts w:ascii="Calibri" w:hAnsi="Calibri" w:cs="Calibri"/>
        </w:rPr>
      </w:pPr>
    </w:p>
    <w:p w14:paraId="52BF6AB4" w14:textId="174F780C" w:rsidR="003B3509" w:rsidRPr="003D32EB" w:rsidRDefault="00EF6AAB" w:rsidP="00093BDF">
      <w:pPr>
        <w:pStyle w:val="ListParagraph"/>
        <w:numPr>
          <w:ilvl w:val="0"/>
          <w:numId w:val="3"/>
        </w:numPr>
        <w:ind w:left="142" w:hanging="142"/>
        <w:rPr>
          <w:rFonts w:ascii="Calibri" w:hAnsi="Calibri" w:cs="Calibri"/>
        </w:rPr>
      </w:pPr>
      <w:r w:rsidRPr="003D32EB">
        <w:rPr>
          <w:rFonts w:ascii="Calibri" w:hAnsi="Calibri" w:cs="Calibri"/>
        </w:rPr>
        <w:t>One of the governors (</w:t>
      </w:r>
      <w:r w:rsidR="006A7875">
        <w:rPr>
          <w:rFonts w:ascii="Calibri" w:hAnsi="Calibri" w:cs="Calibri"/>
        </w:rPr>
        <w:t>Anna</w:t>
      </w:r>
      <w:r w:rsidR="006A7875" w:rsidRPr="006A7875">
        <w:rPr>
          <w:rFonts w:ascii="Calibri" w:hAnsi="Calibri" w:cs="Calibri"/>
        </w:rPr>
        <w:t xml:space="preserve"> </w:t>
      </w:r>
      <w:proofErr w:type="spellStart"/>
      <w:r w:rsidR="006A7875" w:rsidRPr="006A7875">
        <w:rPr>
          <w:rFonts w:ascii="Calibri" w:hAnsi="Calibri" w:cs="Calibri"/>
        </w:rPr>
        <w:t>Cvijetic</w:t>
      </w:r>
      <w:proofErr w:type="spellEnd"/>
      <w:r w:rsidRPr="003D32EB">
        <w:rPr>
          <w:rFonts w:ascii="Calibri" w:hAnsi="Calibri" w:cs="Calibri"/>
        </w:rPr>
        <w:t>) is responsible for SEN</w:t>
      </w:r>
      <w:r w:rsidR="00CA11EF">
        <w:rPr>
          <w:rFonts w:ascii="Calibri" w:hAnsi="Calibri" w:cs="Calibri"/>
        </w:rPr>
        <w:t>D</w:t>
      </w:r>
      <w:r w:rsidRPr="003D32EB">
        <w:rPr>
          <w:rFonts w:ascii="Calibri" w:hAnsi="Calibri" w:cs="Calibri"/>
        </w:rPr>
        <w:t xml:space="preserve"> and meets regularly with the </w:t>
      </w:r>
      <w:r w:rsidR="006A7875">
        <w:rPr>
          <w:rFonts w:ascii="Calibri" w:hAnsi="Calibri" w:cs="Calibri"/>
        </w:rPr>
        <w:t>SENCO. She also reports to the IEB</w:t>
      </w:r>
      <w:r w:rsidRPr="003D32EB">
        <w:rPr>
          <w:rFonts w:ascii="Calibri" w:hAnsi="Calibri" w:cs="Calibri"/>
        </w:rPr>
        <w:t xml:space="preserve"> to keep all </w:t>
      </w:r>
      <w:r w:rsidR="003B3509" w:rsidRPr="003D32EB">
        <w:rPr>
          <w:rFonts w:ascii="Calibri" w:hAnsi="Calibri" w:cs="Calibri"/>
        </w:rPr>
        <w:t xml:space="preserve">fully </w:t>
      </w:r>
      <w:r w:rsidRPr="003D32EB">
        <w:rPr>
          <w:rFonts w:ascii="Calibri" w:hAnsi="Calibri" w:cs="Calibri"/>
        </w:rPr>
        <w:t xml:space="preserve">informed. </w:t>
      </w:r>
    </w:p>
    <w:p w14:paraId="4290BCEA" w14:textId="77777777" w:rsidR="003B3509" w:rsidRPr="003D32EB" w:rsidRDefault="003B3509" w:rsidP="003B3509">
      <w:pPr>
        <w:pStyle w:val="ListParagraph"/>
        <w:ind w:left="142"/>
        <w:rPr>
          <w:rFonts w:ascii="Calibri" w:hAnsi="Calibri" w:cs="Calibri"/>
        </w:rPr>
      </w:pPr>
    </w:p>
    <w:p w14:paraId="567301DC" w14:textId="742AF715" w:rsidR="003B3509" w:rsidRPr="003D32EB" w:rsidRDefault="003B3509" w:rsidP="00093BDF">
      <w:pPr>
        <w:pStyle w:val="ListParagraph"/>
        <w:numPr>
          <w:ilvl w:val="0"/>
          <w:numId w:val="3"/>
        </w:numPr>
        <w:ind w:left="142" w:hanging="142"/>
        <w:rPr>
          <w:rFonts w:ascii="Calibri" w:hAnsi="Calibri" w:cs="Calibri"/>
        </w:rPr>
      </w:pPr>
      <w:r w:rsidRPr="003D32EB">
        <w:rPr>
          <w:rFonts w:ascii="Calibri" w:hAnsi="Calibri" w:cs="Calibri"/>
        </w:rPr>
        <w:t xml:space="preserve"> </w:t>
      </w:r>
      <w:r w:rsidR="00EF6AAB" w:rsidRPr="003D32EB">
        <w:rPr>
          <w:rFonts w:ascii="Calibri" w:hAnsi="Calibri" w:cs="Calibri"/>
        </w:rPr>
        <w:t>The</w:t>
      </w:r>
      <w:r w:rsidR="006A7875">
        <w:rPr>
          <w:rFonts w:ascii="Calibri" w:hAnsi="Calibri" w:cs="Calibri"/>
        </w:rPr>
        <w:t xml:space="preserve"> IEB</w:t>
      </w:r>
      <w:r w:rsidR="00EF6AAB" w:rsidRPr="003D32EB">
        <w:rPr>
          <w:rFonts w:ascii="Calibri" w:hAnsi="Calibri" w:cs="Calibri"/>
        </w:rPr>
        <w:t xml:space="preserve"> agree priorities for spending within the SEN budget with the overall aim that all children receive the support they need in order to make progress. </w:t>
      </w:r>
    </w:p>
    <w:p w14:paraId="151B46BE" w14:textId="77777777" w:rsidR="003B3509" w:rsidRPr="003B3509" w:rsidRDefault="003B3509" w:rsidP="003B3509">
      <w:pPr>
        <w:pStyle w:val="ListParagraph"/>
        <w:rPr>
          <w:rFonts w:ascii="Calibri" w:hAnsi="Calibri" w:cs="Calibri"/>
          <w:sz w:val="28"/>
          <w:szCs w:val="28"/>
        </w:rPr>
      </w:pPr>
    </w:p>
    <w:p w14:paraId="7681F45D" w14:textId="77777777" w:rsidR="003B3509" w:rsidRPr="003B3509" w:rsidRDefault="003B3509" w:rsidP="003B3509">
      <w:pPr>
        <w:rPr>
          <w:rFonts w:ascii="Calibri" w:hAnsi="Calibri" w:cs="Calibri"/>
          <w:sz w:val="28"/>
          <w:szCs w:val="28"/>
        </w:rPr>
      </w:pPr>
    </w:p>
    <w:p w14:paraId="63C3A756" w14:textId="77777777" w:rsidR="003B3509" w:rsidRPr="003B3509" w:rsidRDefault="00EF6AAB" w:rsidP="003B3509">
      <w:pPr>
        <w:rPr>
          <w:rFonts w:ascii="Calibri" w:hAnsi="Calibri" w:cs="Calibri"/>
          <w:sz w:val="28"/>
          <w:szCs w:val="28"/>
        </w:rPr>
      </w:pPr>
      <w:r w:rsidRPr="003B3509">
        <w:rPr>
          <w:rFonts w:ascii="Calibri" w:hAnsi="Calibri" w:cs="Calibri"/>
          <w:b/>
          <w:bCs/>
          <w:sz w:val="28"/>
          <w:szCs w:val="28"/>
          <w:u w:val="single"/>
        </w:rPr>
        <w:t>How will the curriculum be matched to my child’s needs?</w:t>
      </w:r>
      <w:r w:rsidRPr="003B3509">
        <w:rPr>
          <w:rFonts w:ascii="Calibri" w:hAnsi="Calibri" w:cs="Calibri"/>
          <w:sz w:val="28"/>
          <w:szCs w:val="28"/>
        </w:rPr>
        <w:t xml:space="preserve"> </w:t>
      </w:r>
    </w:p>
    <w:p w14:paraId="28631CA5" w14:textId="77777777" w:rsidR="003B3509" w:rsidRPr="003B3509" w:rsidRDefault="003B3509" w:rsidP="003B3509">
      <w:pPr>
        <w:rPr>
          <w:rFonts w:ascii="Calibri" w:hAnsi="Calibri" w:cs="Calibri"/>
          <w:sz w:val="28"/>
          <w:szCs w:val="28"/>
        </w:rPr>
      </w:pPr>
    </w:p>
    <w:p w14:paraId="5CCB6C77" w14:textId="77777777" w:rsidR="003D32EB" w:rsidRDefault="00EF6AAB" w:rsidP="003D32EB">
      <w:pPr>
        <w:pStyle w:val="ListParagraph"/>
        <w:ind w:left="142"/>
        <w:rPr>
          <w:rFonts w:ascii="Calibri" w:hAnsi="Calibri" w:cs="Calibri"/>
        </w:rPr>
      </w:pPr>
      <w:r w:rsidRPr="003D32EB">
        <w:rPr>
          <w:rFonts w:ascii="Calibri" w:hAnsi="Calibri" w:cs="Calibri"/>
        </w:rPr>
        <w:t>All work within school is pitched at an appropriate level so that all children are able to access learning according to their specific need</w:t>
      </w:r>
      <w:r w:rsidR="003B3509" w:rsidRPr="003D32EB">
        <w:rPr>
          <w:rFonts w:ascii="Calibri" w:hAnsi="Calibri" w:cs="Calibri"/>
        </w:rPr>
        <w:t>s</w:t>
      </w:r>
      <w:r w:rsidRPr="003D32EB">
        <w:rPr>
          <w:rFonts w:ascii="Calibri" w:hAnsi="Calibri" w:cs="Calibri"/>
        </w:rPr>
        <w:t>. This might mean that children are given the support, apparatus and scaffolding needed for them to work alongside the class where possible at an age-appropriate level</w:t>
      </w:r>
      <w:r w:rsidR="003B3509" w:rsidRPr="003D32EB">
        <w:rPr>
          <w:rFonts w:ascii="Calibri" w:hAnsi="Calibri" w:cs="Calibri"/>
        </w:rPr>
        <w:t>. Sometimes</w:t>
      </w:r>
      <w:r w:rsidRPr="003D32EB">
        <w:rPr>
          <w:rFonts w:ascii="Calibri" w:hAnsi="Calibri" w:cs="Calibri"/>
        </w:rPr>
        <w:t xml:space="preserve"> on occasions this can be individually </w:t>
      </w:r>
      <w:r w:rsidR="003B3509" w:rsidRPr="003D32EB">
        <w:rPr>
          <w:rFonts w:ascii="Calibri" w:hAnsi="Calibri" w:cs="Calibri"/>
        </w:rPr>
        <w:t>adapted for pupils</w:t>
      </w:r>
      <w:r w:rsidRPr="003D32EB">
        <w:rPr>
          <w:rFonts w:ascii="Calibri" w:hAnsi="Calibri" w:cs="Calibri"/>
        </w:rPr>
        <w:t xml:space="preserve">. The benefit of this type of support is that all children can access and learn at their level. </w:t>
      </w:r>
    </w:p>
    <w:p w14:paraId="22499BB6" w14:textId="77777777" w:rsidR="003D32EB" w:rsidRDefault="00EF6AAB" w:rsidP="003D32EB">
      <w:pPr>
        <w:pStyle w:val="ListParagraph"/>
        <w:ind w:left="142"/>
        <w:rPr>
          <w:rFonts w:ascii="Calibri" w:hAnsi="Calibri" w:cs="Calibri"/>
        </w:rPr>
      </w:pPr>
      <w:r w:rsidRPr="003D32EB">
        <w:rPr>
          <w:rFonts w:ascii="Calibri" w:hAnsi="Calibri" w:cs="Calibri"/>
        </w:rPr>
        <w:t xml:space="preserve">Activities are drawn up so that all pupils, irrespective of need, can join in with the rest of the class or group; but the tasks they undertake may be different from those of their peers, or where they are given additional support or practical apparatus in order for them to succeed. </w:t>
      </w:r>
    </w:p>
    <w:p w14:paraId="597B66DB" w14:textId="030CEF6B" w:rsidR="008F33FF" w:rsidRDefault="00EF6AAB" w:rsidP="003D32EB">
      <w:pPr>
        <w:pStyle w:val="ListParagraph"/>
        <w:ind w:left="142"/>
        <w:rPr>
          <w:rFonts w:ascii="Calibri" w:hAnsi="Calibri" w:cs="Calibri"/>
        </w:rPr>
      </w:pPr>
      <w:r w:rsidRPr="003D32EB">
        <w:rPr>
          <w:rFonts w:ascii="Calibri" w:hAnsi="Calibri" w:cs="Calibri"/>
        </w:rPr>
        <w:t>The tasks they are set form part of the class teacher’s short</w:t>
      </w:r>
      <w:r w:rsidR="003B3509" w:rsidRPr="003D32EB">
        <w:rPr>
          <w:rFonts w:ascii="Calibri" w:hAnsi="Calibri" w:cs="Calibri"/>
        </w:rPr>
        <w:t>-</w:t>
      </w:r>
      <w:r w:rsidRPr="003D32EB">
        <w:rPr>
          <w:rFonts w:ascii="Calibri" w:hAnsi="Calibri" w:cs="Calibri"/>
        </w:rPr>
        <w:t xml:space="preserve">term planning and are </w:t>
      </w:r>
      <w:r w:rsidR="003B3509" w:rsidRPr="003D32EB">
        <w:rPr>
          <w:rFonts w:ascii="Calibri" w:hAnsi="Calibri" w:cs="Calibri"/>
        </w:rPr>
        <w:t>adapted</w:t>
      </w:r>
      <w:r w:rsidRPr="003D32EB">
        <w:rPr>
          <w:rFonts w:ascii="Calibri" w:hAnsi="Calibri" w:cs="Calibri"/>
        </w:rPr>
        <w:t xml:space="preserve"> by task, resources, outcome or support.</w:t>
      </w:r>
    </w:p>
    <w:p w14:paraId="543425B7" w14:textId="77777777" w:rsidR="003D32EB" w:rsidRDefault="003D32EB" w:rsidP="003D32EB">
      <w:pPr>
        <w:pStyle w:val="ListParagraph"/>
        <w:ind w:left="142"/>
        <w:rPr>
          <w:rFonts w:ascii="Calibri" w:hAnsi="Calibri" w:cs="Calibri"/>
        </w:rPr>
      </w:pPr>
    </w:p>
    <w:p w14:paraId="1FA42996" w14:textId="77777777" w:rsidR="005E3716" w:rsidRDefault="005E3716" w:rsidP="003D32EB">
      <w:pPr>
        <w:pStyle w:val="ListParagraph"/>
        <w:ind w:left="142"/>
        <w:rPr>
          <w:b/>
          <w:bCs/>
          <w:sz w:val="28"/>
          <w:szCs w:val="28"/>
          <w:u w:val="single"/>
        </w:rPr>
      </w:pPr>
    </w:p>
    <w:p w14:paraId="2BDA4F7D" w14:textId="438D5289" w:rsidR="003D32EB" w:rsidRDefault="003D32EB" w:rsidP="003D32EB">
      <w:pPr>
        <w:pStyle w:val="ListParagraph"/>
        <w:ind w:left="142"/>
      </w:pPr>
      <w:r w:rsidRPr="003D32EB">
        <w:rPr>
          <w:b/>
          <w:bCs/>
          <w:sz w:val="28"/>
          <w:szCs w:val="28"/>
          <w:u w:val="single"/>
        </w:rPr>
        <w:t>What opportunities will there be for me to discuss my child’s progress?</w:t>
      </w:r>
      <w:r>
        <w:t xml:space="preserve"> </w:t>
      </w:r>
    </w:p>
    <w:p w14:paraId="2D49A063" w14:textId="77777777" w:rsidR="003D32EB" w:rsidRDefault="003D32EB" w:rsidP="003D32EB">
      <w:pPr>
        <w:pStyle w:val="ListParagraph"/>
        <w:ind w:left="142"/>
      </w:pPr>
    </w:p>
    <w:p w14:paraId="4006F2EB" w14:textId="63C74674" w:rsidR="003D32EB" w:rsidRDefault="003D32EB" w:rsidP="003D32EB">
      <w:pPr>
        <w:pStyle w:val="ListParagraph"/>
        <w:ind w:left="142"/>
      </w:pPr>
      <w:r>
        <w:t xml:space="preserve">At St </w:t>
      </w:r>
      <w:r w:rsidR="00DD1BCB">
        <w:rPr>
          <w:rFonts w:ascii="Calibri" w:hAnsi="Calibri" w:cs="Calibri"/>
        </w:rPr>
        <w:t>Helena’s</w:t>
      </w:r>
      <w:r>
        <w:t xml:space="preserve"> Church of England Primary School, we offer an open-door policy where you are welcome at any time to make an appointment to meet with either the class teacher or SENCO and discuss how your child is getting on. </w:t>
      </w:r>
    </w:p>
    <w:p w14:paraId="69962B23" w14:textId="77777777" w:rsidR="003D32EB" w:rsidRDefault="003D32EB" w:rsidP="003D32EB">
      <w:pPr>
        <w:pStyle w:val="ListParagraph"/>
        <w:numPr>
          <w:ilvl w:val="0"/>
          <w:numId w:val="5"/>
        </w:numPr>
      </w:pPr>
      <w:r>
        <w:t xml:space="preserve">We can offer advice and practical ways you can help your child at home. </w:t>
      </w:r>
    </w:p>
    <w:p w14:paraId="1D2D1424" w14:textId="77777777" w:rsidR="003D32EB" w:rsidRDefault="003D32EB" w:rsidP="003D32EB">
      <w:pPr>
        <w:pStyle w:val="ListParagraph"/>
        <w:numPr>
          <w:ilvl w:val="0"/>
          <w:numId w:val="5"/>
        </w:numPr>
      </w:pPr>
      <w:r>
        <w:lastRenderedPageBreak/>
        <w:t xml:space="preserve">We believe that your child’s education should be a partnership between parents and teachers, therefore we aim to keep communication channels open and communicate regularly, especially if your child has complex needs. </w:t>
      </w:r>
    </w:p>
    <w:p w14:paraId="27805E1F" w14:textId="6C18E138" w:rsidR="003D32EB" w:rsidRPr="003D32EB" w:rsidRDefault="003D32EB" w:rsidP="003D32EB">
      <w:pPr>
        <w:pStyle w:val="ListParagraph"/>
        <w:numPr>
          <w:ilvl w:val="0"/>
          <w:numId w:val="5"/>
        </w:numPr>
        <w:rPr>
          <w:rFonts w:ascii="Calibri" w:hAnsi="Calibri" w:cs="Calibri"/>
        </w:rPr>
      </w:pPr>
      <w:r>
        <w:t xml:space="preserve">All parents are invited to attend a parents’ evening </w:t>
      </w:r>
      <w:r w:rsidR="006A7875">
        <w:t>in the autumn and spring term</w:t>
      </w:r>
      <w:r>
        <w:t xml:space="preserve"> to discuss their child and a written progress report is sent home once a year. </w:t>
      </w:r>
    </w:p>
    <w:p w14:paraId="13E5D827" w14:textId="77777777" w:rsidR="003D32EB" w:rsidRPr="003D32EB" w:rsidRDefault="003D32EB" w:rsidP="003D32EB">
      <w:pPr>
        <w:pStyle w:val="ListParagraph"/>
        <w:numPr>
          <w:ilvl w:val="0"/>
          <w:numId w:val="5"/>
        </w:numPr>
        <w:rPr>
          <w:rFonts w:ascii="Calibri" w:hAnsi="Calibri" w:cs="Calibri"/>
        </w:rPr>
      </w:pPr>
      <w:r>
        <w:t xml:space="preserve">If your child is on the SEN register at Stage 3 or 4, they will have a plan which will have individual targets. This is created collaboratively between the class teacher and parent/guardian on a termly basis and parents are given a copy of the plan. The targets set are SMART (Specific, Measurable, Achievable, Realistic, Time Scaled) targets with the expectation that the child will achieve the targets by the time they are reviewed. </w:t>
      </w:r>
    </w:p>
    <w:p w14:paraId="2ACDD18C" w14:textId="390658E6" w:rsidR="003D32EB" w:rsidRPr="005E3716" w:rsidRDefault="003D32EB" w:rsidP="003D32EB">
      <w:pPr>
        <w:pStyle w:val="ListParagraph"/>
        <w:numPr>
          <w:ilvl w:val="0"/>
          <w:numId w:val="5"/>
        </w:numPr>
        <w:rPr>
          <w:rFonts w:ascii="Calibri" w:hAnsi="Calibri" w:cs="Calibri"/>
        </w:rPr>
      </w:pPr>
      <w:r>
        <w:t>If your child has an Education, Health and Care Plan (EHCP), a formal review will take place annually</w:t>
      </w:r>
      <w:r w:rsidR="005E3716">
        <w:t>,</w:t>
      </w:r>
      <w:r>
        <w:t xml:space="preserve"> with all </w:t>
      </w:r>
      <w:r w:rsidR="005E3716">
        <w:t xml:space="preserve">the </w:t>
      </w:r>
      <w:r>
        <w:t xml:space="preserve">specialists involved </w:t>
      </w:r>
      <w:r w:rsidR="005E3716">
        <w:t xml:space="preserve">in creating the plan, </w:t>
      </w:r>
      <w:r>
        <w:t xml:space="preserve">to discuss your child’s progress and </w:t>
      </w:r>
      <w:r w:rsidR="005E3716">
        <w:t>formal report is written in collaboration.</w:t>
      </w:r>
    </w:p>
    <w:p w14:paraId="65521ACE" w14:textId="77777777" w:rsidR="005E3716" w:rsidRDefault="005E3716" w:rsidP="005E3716">
      <w:pPr>
        <w:rPr>
          <w:rFonts w:ascii="Calibri" w:hAnsi="Calibri" w:cs="Calibri"/>
        </w:rPr>
      </w:pPr>
    </w:p>
    <w:p w14:paraId="7C7FFBA1" w14:textId="77777777" w:rsidR="005E3716" w:rsidRDefault="005E3716" w:rsidP="005E3716">
      <w:pPr>
        <w:rPr>
          <w:rFonts w:ascii="Calibri" w:hAnsi="Calibri" w:cs="Calibri"/>
        </w:rPr>
      </w:pPr>
    </w:p>
    <w:p w14:paraId="017C47D5" w14:textId="77777777" w:rsidR="005E3716" w:rsidRDefault="005E3716" w:rsidP="005E3716">
      <w:pPr>
        <w:rPr>
          <w:rFonts w:asciiTheme="minorHAnsi" w:hAnsiTheme="minorHAnsi" w:cstheme="minorHAnsi"/>
        </w:rPr>
      </w:pPr>
      <w:r w:rsidRPr="005E3716">
        <w:rPr>
          <w:rFonts w:asciiTheme="minorHAnsi" w:hAnsiTheme="minorHAnsi" w:cstheme="minorHAnsi"/>
          <w:b/>
          <w:bCs/>
          <w:sz w:val="24"/>
          <w:szCs w:val="24"/>
          <w:u w:val="single"/>
        </w:rPr>
        <w:t>How does the school know how well my child is doing?</w:t>
      </w:r>
      <w:r w:rsidRPr="005E3716">
        <w:rPr>
          <w:rFonts w:asciiTheme="minorHAnsi" w:hAnsiTheme="minorHAnsi" w:cstheme="minorHAnsi"/>
        </w:rPr>
        <w:t xml:space="preserve"> </w:t>
      </w:r>
    </w:p>
    <w:p w14:paraId="7E4BA2ED" w14:textId="77777777" w:rsidR="005E3716" w:rsidRDefault="005E3716" w:rsidP="005E3716">
      <w:pPr>
        <w:rPr>
          <w:rFonts w:asciiTheme="minorHAnsi" w:hAnsiTheme="minorHAnsi" w:cstheme="minorHAnsi"/>
        </w:rPr>
      </w:pPr>
    </w:p>
    <w:p w14:paraId="1AD9DF6B" w14:textId="77777777" w:rsidR="005E3716" w:rsidRDefault="005E3716" w:rsidP="005E3716">
      <w:pPr>
        <w:pStyle w:val="ListParagraph"/>
        <w:numPr>
          <w:ilvl w:val="0"/>
          <w:numId w:val="6"/>
        </w:numPr>
        <w:ind w:left="426" w:hanging="720"/>
        <w:rPr>
          <w:rFonts w:cstheme="minorHAnsi"/>
        </w:rPr>
      </w:pPr>
      <w:r w:rsidRPr="005E3716">
        <w:rPr>
          <w:rFonts w:cstheme="minorHAnsi"/>
        </w:rPr>
        <w:t xml:space="preserve">Pupil progress will be monitored on a termly basis in line with the SEND Code of Practice. </w:t>
      </w:r>
    </w:p>
    <w:p w14:paraId="12102300" w14:textId="77777777" w:rsidR="005E3716" w:rsidRDefault="005E3716" w:rsidP="005E3716">
      <w:pPr>
        <w:pStyle w:val="ListParagraph"/>
        <w:ind w:left="426"/>
        <w:rPr>
          <w:rFonts w:cstheme="minorHAnsi"/>
        </w:rPr>
      </w:pPr>
    </w:p>
    <w:p w14:paraId="08E8B3E0" w14:textId="03938EBE" w:rsidR="005E3716" w:rsidRDefault="005E3716" w:rsidP="005E3716">
      <w:pPr>
        <w:pStyle w:val="ListParagraph"/>
        <w:numPr>
          <w:ilvl w:val="0"/>
          <w:numId w:val="6"/>
        </w:numPr>
        <w:ind w:left="426" w:hanging="720"/>
        <w:rPr>
          <w:rFonts w:cstheme="minorHAnsi"/>
        </w:rPr>
      </w:pPr>
      <w:r w:rsidRPr="005E3716">
        <w:rPr>
          <w:rFonts w:cstheme="minorHAnsi"/>
        </w:rPr>
        <w:t>As a school, we measure children’s progress in learning against National and Age</w:t>
      </w:r>
      <w:r>
        <w:rPr>
          <w:rFonts w:cstheme="minorHAnsi"/>
        </w:rPr>
        <w:t>-</w:t>
      </w:r>
      <w:r w:rsidRPr="005E3716">
        <w:rPr>
          <w:rFonts w:cstheme="minorHAnsi"/>
        </w:rPr>
        <w:t xml:space="preserve">related expectations. </w:t>
      </w:r>
    </w:p>
    <w:p w14:paraId="62495D45" w14:textId="77777777" w:rsidR="005E3716" w:rsidRPr="005E3716" w:rsidRDefault="005E3716" w:rsidP="005E3716">
      <w:pPr>
        <w:pStyle w:val="ListParagraph"/>
        <w:rPr>
          <w:rFonts w:cstheme="minorHAnsi"/>
        </w:rPr>
      </w:pPr>
    </w:p>
    <w:p w14:paraId="4564A4A6" w14:textId="77777777" w:rsidR="005E3716" w:rsidRDefault="005E3716" w:rsidP="005E3716">
      <w:pPr>
        <w:pStyle w:val="ListParagraph"/>
        <w:numPr>
          <w:ilvl w:val="0"/>
          <w:numId w:val="6"/>
        </w:numPr>
        <w:ind w:left="426" w:hanging="720"/>
        <w:rPr>
          <w:rFonts w:cstheme="minorHAnsi"/>
        </w:rPr>
      </w:pPr>
      <w:r w:rsidRPr="005E3716">
        <w:rPr>
          <w:rFonts w:cstheme="minorHAnsi"/>
        </w:rPr>
        <w:t xml:space="preserve">The class teacher continually assesses each child and notes areas where they are improving and where further support is needed. </w:t>
      </w:r>
    </w:p>
    <w:p w14:paraId="410D423B" w14:textId="77777777" w:rsidR="005E3716" w:rsidRPr="005E3716" w:rsidRDefault="005E3716" w:rsidP="005E3716">
      <w:pPr>
        <w:pStyle w:val="ListParagraph"/>
        <w:rPr>
          <w:rFonts w:cstheme="minorHAnsi"/>
        </w:rPr>
      </w:pPr>
    </w:p>
    <w:p w14:paraId="1A9F98EE" w14:textId="77777777" w:rsidR="005E3716" w:rsidRDefault="005E3716" w:rsidP="005E3716">
      <w:pPr>
        <w:pStyle w:val="ListParagraph"/>
        <w:numPr>
          <w:ilvl w:val="0"/>
          <w:numId w:val="6"/>
        </w:numPr>
        <w:ind w:left="426" w:hanging="720"/>
        <w:rPr>
          <w:rFonts w:cstheme="minorHAnsi"/>
        </w:rPr>
      </w:pPr>
      <w:r w:rsidRPr="005E3716">
        <w:rPr>
          <w:rFonts w:cstheme="minorHAnsi"/>
        </w:rPr>
        <w:t xml:space="preserve">As a school, we track children’s progress from entry to </w:t>
      </w:r>
      <w:r>
        <w:rPr>
          <w:rFonts w:cstheme="minorHAnsi"/>
        </w:rPr>
        <w:t>Y</w:t>
      </w:r>
      <w:r w:rsidRPr="005E3716">
        <w:rPr>
          <w:rFonts w:cstheme="minorHAnsi"/>
        </w:rPr>
        <w:t xml:space="preserve">ear 6, using a variety of different methods, including against the National Curriculum age related expectations. </w:t>
      </w:r>
    </w:p>
    <w:p w14:paraId="77BA9C74" w14:textId="77777777" w:rsidR="005E3716" w:rsidRPr="005E3716" w:rsidRDefault="005E3716" w:rsidP="005E3716">
      <w:pPr>
        <w:pStyle w:val="ListParagraph"/>
        <w:rPr>
          <w:rFonts w:cstheme="minorHAnsi"/>
        </w:rPr>
      </w:pPr>
    </w:p>
    <w:p w14:paraId="55653AC0" w14:textId="77777777" w:rsidR="005E3716" w:rsidRDefault="005E3716" w:rsidP="005E3716">
      <w:pPr>
        <w:pStyle w:val="ListParagraph"/>
        <w:numPr>
          <w:ilvl w:val="0"/>
          <w:numId w:val="6"/>
        </w:numPr>
        <w:ind w:left="426" w:hanging="720"/>
        <w:rPr>
          <w:rFonts w:cstheme="minorHAnsi"/>
        </w:rPr>
      </w:pPr>
      <w:r w:rsidRPr="005E3716">
        <w:rPr>
          <w:rFonts w:cstheme="minorHAnsi"/>
        </w:rPr>
        <w:t xml:space="preserve">Children who are not making progress are picked up through Pupil Progress meetings with the SENCO/Head teacher. In this meeting, a discussion takes place concerning why individual children are experiencing difficulty and what further support can be given to aid their progression. If your child is discussed at one of these meetings and identified for further support, parents will be informed. </w:t>
      </w:r>
    </w:p>
    <w:p w14:paraId="278BB56A" w14:textId="77777777" w:rsidR="005E3716" w:rsidRPr="005E3716" w:rsidRDefault="005E3716" w:rsidP="005E3716">
      <w:pPr>
        <w:pStyle w:val="ListParagraph"/>
        <w:rPr>
          <w:rFonts w:cstheme="minorHAnsi"/>
        </w:rPr>
      </w:pPr>
    </w:p>
    <w:p w14:paraId="125E7B73" w14:textId="77777777" w:rsidR="005E3716" w:rsidRDefault="005E3716" w:rsidP="005E3716">
      <w:pPr>
        <w:pStyle w:val="ListParagraph"/>
        <w:numPr>
          <w:ilvl w:val="0"/>
          <w:numId w:val="6"/>
        </w:numPr>
        <w:ind w:left="426" w:hanging="720"/>
        <w:rPr>
          <w:rFonts w:cstheme="minorHAnsi"/>
        </w:rPr>
      </w:pPr>
      <w:r w:rsidRPr="005E3716">
        <w:rPr>
          <w:rFonts w:cstheme="minorHAnsi"/>
        </w:rPr>
        <w:t xml:space="preserve">When your child’s plan is reviewed, comments are made against each target to show what progress the child has made. If your child has not met the target, the reasons for this will be discussed, then the target may be adapted into smaller steps or a different approach may be tried to ensure the child does make progress. </w:t>
      </w:r>
    </w:p>
    <w:p w14:paraId="4DB2B28F" w14:textId="77777777" w:rsidR="005E3716" w:rsidRPr="005E3716" w:rsidRDefault="005E3716" w:rsidP="005E3716">
      <w:pPr>
        <w:pStyle w:val="ListParagraph"/>
        <w:rPr>
          <w:rFonts w:cstheme="minorHAnsi"/>
        </w:rPr>
      </w:pPr>
    </w:p>
    <w:p w14:paraId="45B24549" w14:textId="77777777" w:rsidR="005E3716" w:rsidRPr="005E3716" w:rsidRDefault="005E3716" w:rsidP="005E3716">
      <w:pPr>
        <w:pStyle w:val="ListParagraph"/>
        <w:ind w:left="426"/>
        <w:rPr>
          <w:rFonts w:cstheme="minorHAnsi"/>
          <w:b/>
          <w:bCs/>
          <w:sz w:val="28"/>
          <w:szCs w:val="28"/>
          <w:u w:val="single"/>
        </w:rPr>
      </w:pPr>
      <w:r w:rsidRPr="005E3716">
        <w:rPr>
          <w:rFonts w:cstheme="minorHAnsi"/>
          <w:b/>
          <w:bCs/>
          <w:sz w:val="28"/>
          <w:szCs w:val="28"/>
          <w:u w:val="single"/>
        </w:rPr>
        <w:t xml:space="preserve">How will my child be able to contribute their views? </w:t>
      </w:r>
    </w:p>
    <w:p w14:paraId="4CB25DF0" w14:textId="77777777" w:rsidR="005E3716" w:rsidRDefault="005E3716" w:rsidP="005E3716">
      <w:pPr>
        <w:pStyle w:val="ListParagraph"/>
        <w:ind w:left="426"/>
        <w:rPr>
          <w:rFonts w:cstheme="minorHAnsi"/>
        </w:rPr>
      </w:pPr>
    </w:p>
    <w:p w14:paraId="61DFCE0F" w14:textId="4BEC0FA3" w:rsidR="005E3716" w:rsidRDefault="005E3716" w:rsidP="005E3716">
      <w:pPr>
        <w:pStyle w:val="ListParagraph"/>
        <w:numPr>
          <w:ilvl w:val="0"/>
          <w:numId w:val="6"/>
        </w:numPr>
        <w:ind w:left="426" w:hanging="710"/>
        <w:rPr>
          <w:rFonts w:cstheme="minorHAnsi"/>
        </w:rPr>
      </w:pPr>
      <w:r w:rsidRPr="005E3716">
        <w:rPr>
          <w:rFonts w:cstheme="minorHAnsi"/>
        </w:rPr>
        <w:t xml:space="preserve">We are a school where ‘Pupil Voice’ is important. We value and celebrate each child being able to express their views on all aspects of school life. This is usually carried out through the Worship Council which have open forums for any issues or viewpoints that are raised. </w:t>
      </w:r>
    </w:p>
    <w:p w14:paraId="76B931C8" w14:textId="77777777" w:rsidR="005E3716" w:rsidRDefault="005E3716" w:rsidP="005E3716">
      <w:pPr>
        <w:pStyle w:val="ListParagraph"/>
        <w:ind w:left="426"/>
        <w:rPr>
          <w:rFonts w:cstheme="minorHAnsi"/>
        </w:rPr>
      </w:pPr>
    </w:p>
    <w:p w14:paraId="40763F4B" w14:textId="77777777" w:rsidR="005E3716" w:rsidRDefault="005E3716" w:rsidP="005E3716">
      <w:pPr>
        <w:pStyle w:val="ListParagraph"/>
        <w:numPr>
          <w:ilvl w:val="0"/>
          <w:numId w:val="6"/>
        </w:numPr>
        <w:ind w:left="426" w:hanging="710"/>
        <w:rPr>
          <w:rFonts w:cstheme="minorHAnsi"/>
        </w:rPr>
      </w:pPr>
      <w:r w:rsidRPr="005E3716">
        <w:rPr>
          <w:rFonts w:cstheme="minorHAnsi"/>
        </w:rPr>
        <w:t xml:space="preserve">All children discuss and set their targets with their class teacher. These are further discussed with parents and carers for children requiring SEN support. </w:t>
      </w:r>
    </w:p>
    <w:p w14:paraId="1366F85D" w14:textId="77777777" w:rsidR="005E3716" w:rsidRPr="005E3716" w:rsidRDefault="005E3716" w:rsidP="005E3716">
      <w:pPr>
        <w:pStyle w:val="ListParagraph"/>
        <w:rPr>
          <w:rFonts w:cstheme="minorHAnsi"/>
        </w:rPr>
      </w:pPr>
    </w:p>
    <w:p w14:paraId="6088D179" w14:textId="43CDCE70" w:rsidR="005E3716" w:rsidRDefault="005E3716" w:rsidP="006A7875">
      <w:pPr>
        <w:pStyle w:val="ListParagraph"/>
        <w:numPr>
          <w:ilvl w:val="0"/>
          <w:numId w:val="6"/>
        </w:numPr>
        <w:ind w:left="426" w:hanging="710"/>
        <w:rPr>
          <w:rFonts w:cstheme="minorHAnsi"/>
          <w:sz w:val="22"/>
          <w:szCs w:val="22"/>
        </w:rPr>
      </w:pPr>
      <w:r w:rsidRPr="005E3716">
        <w:rPr>
          <w:rFonts w:cstheme="minorHAnsi"/>
          <w:sz w:val="22"/>
          <w:szCs w:val="22"/>
        </w:rPr>
        <w:t xml:space="preserve">There are pupil questionnaires where we actively seek the viewpoints of children. </w:t>
      </w:r>
    </w:p>
    <w:p w14:paraId="3B781AE3" w14:textId="77777777" w:rsidR="006A7875" w:rsidRPr="006A7875" w:rsidRDefault="006A7875" w:rsidP="006A7875">
      <w:pPr>
        <w:pStyle w:val="ListParagraph"/>
        <w:rPr>
          <w:rFonts w:cstheme="minorHAnsi"/>
          <w:sz w:val="22"/>
          <w:szCs w:val="22"/>
        </w:rPr>
      </w:pPr>
    </w:p>
    <w:p w14:paraId="49757E39" w14:textId="77777777" w:rsidR="006A7875" w:rsidRPr="006A7875" w:rsidRDefault="006A7875" w:rsidP="006A7875">
      <w:pPr>
        <w:pStyle w:val="ListParagraph"/>
        <w:ind w:left="426"/>
        <w:rPr>
          <w:rFonts w:cstheme="minorHAnsi"/>
          <w:sz w:val="22"/>
          <w:szCs w:val="22"/>
        </w:rPr>
      </w:pPr>
    </w:p>
    <w:p w14:paraId="12063D92" w14:textId="77777777" w:rsidR="005E3716" w:rsidRPr="005E3716" w:rsidRDefault="005E3716" w:rsidP="005E3716">
      <w:pPr>
        <w:pStyle w:val="ListParagraph"/>
        <w:numPr>
          <w:ilvl w:val="0"/>
          <w:numId w:val="6"/>
        </w:numPr>
        <w:ind w:left="426" w:hanging="710"/>
        <w:rPr>
          <w:rFonts w:cstheme="minorHAnsi"/>
          <w:sz w:val="22"/>
          <w:szCs w:val="22"/>
        </w:rPr>
      </w:pPr>
      <w:r w:rsidRPr="005E3716">
        <w:rPr>
          <w:rFonts w:cstheme="minorHAnsi"/>
          <w:sz w:val="22"/>
          <w:szCs w:val="22"/>
        </w:rPr>
        <w:t xml:space="preserve">If your child has an Education and Health Care Plan, their views will be central to any review meetings. </w:t>
      </w:r>
    </w:p>
    <w:p w14:paraId="64F13798" w14:textId="77777777" w:rsidR="005E3716" w:rsidRPr="005E3716" w:rsidRDefault="005E3716" w:rsidP="005E3716">
      <w:pPr>
        <w:rPr>
          <w:rFonts w:asciiTheme="minorHAnsi" w:hAnsiTheme="minorHAnsi" w:cstheme="minorHAnsi"/>
        </w:rPr>
      </w:pPr>
    </w:p>
    <w:p w14:paraId="265ABE45" w14:textId="77777777" w:rsidR="005E3716" w:rsidRDefault="005E3716" w:rsidP="005E3716">
      <w:pPr>
        <w:rPr>
          <w:rFonts w:asciiTheme="minorHAnsi" w:hAnsiTheme="minorHAnsi" w:cstheme="minorHAnsi"/>
        </w:rPr>
      </w:pPr>
    </w:p>
    <w:p w14:paraId="4879E082" w14:textId="77777777" w:rsidR="005E3716" w:rsidRPr="00C04A71" w:rsidRDefault="005E3716" w:rsidP="005E3716">
      <w:pPr>
        <w:rPr>
          <w:rFonts w:asciiTheme="minorHAnsi" w:hAnsiTheme="minorHAnsi" w:cstheme="minorHAnsi"/>
          <w:sz w:val="28"/>
          <w:szCs w:val="28"/>
        </w:rPr>
      </w:pPr>
      <w:r w:rsidRPr="00C04A71">
        <w:rPr>
          <w:rFonts w:asciiTheme="minorHAnsi" w:hAnsiTheme="minorHAnsi" w:cstheme="minorHAnsi"/>
          <w:b/>
          <w:bCs/>
          <w:sz w:val="28"/>
          <w:szCs w:val="28"/>
          <w:u w:val="single"/>
        </w:rPr>
        <w:t>What specialist services and expertise are available at, or accessed by, the school?</w:t>
      </w:r>
      <w:r w:rsidRPr="00C04A71">
        <w:rPr>
          <w:rFonts w:asciiTheme="minorHAnsi" w:hAnsiTheme="minorHAnsi" w:cstheme="minorHAnsi"/>
          <w:sz w:val="28"/>
          <w:szCs w:val="28"/>
        </w:rPr>
        <w:t xml:space="preserve"> </w:t>
      </w:r>
    </w:p>
    <w:p w14:paraId="456BB41D" w14:textId="77777777" w:rsidR="005E3716" w:rsidRDefault="005E3716" w:rsidP="005E3716">
      <w:pPr>
        <w:rPr>
          <w:rFonts w:asciiTheme="minorHAnsi" w:hAnsiTheme="minorHAnsi" w:cstheme="minorHAnsi"/>
        </w:rPr>
      </w:pPr>
    </w:p>
    <w:p w14:paraId="43D3D076" w14:textId="77777777" w:rsidR="00556F7C" w:rsidRDefault="005E3716" w:rsidP="005E3716">
      <w:pPr>
        <w:pStyle w:val="ListParagraph"/>
        <w:numPr>
          <w:ilvl w:val="0"/>
          <w:numId w:val="7"/>
        </w:numPr>
        <w:ind w:left="284" w:hanging="568"/>
        <w:rPr>
          <w:rFonts w:cstheme="minorHAnsi"/>
        </w:rPr>
      </w:pPr>
      <w:r w:rsidRPr="005E3716">
        <w:rPr>
          <w:rFonts w:cstheme="minorHAnsi"/>
        </w:rPr>
        <w:t xml:space="preserve">The SENCO has achieved the National SENCO Award qualification and is continuing to undertake training on a regular basis. </w:t>
      </w:r>
    </w:p>
    <w:p w14:paraId="4EEE7554" w14:textId="440C311E" w:rsidR="00CA11EF" w:rsidRPr="006A7875" w:rsidRDefault="005E3716" w:rsidP="006A7875">
      <w:pPr>
        <w:pStyle w:val="ListParagraph"/>
        <w:numPr>
          <w:ilvl w:val="0"/>
          <w:numId w:val="7"/>
        </w:numPr>
        <w:ind w:left="284" w:hanging="568"/>
        <w:rPr>
          <w:rFonts w:cstheme="minorHAnsi"/>
        </w:rPr>
      </w:pPr>
      <w:r w:rsidRPr="005E3716">
        <w:rPr>
          <w:rFonts w:cstheme="minorHAnsi"/>
        </w:rPr>
        <w:t>As a school, we work closely with any external agencies that we feel are relevant to individual children’s needs within our school including</w:t>
      </w:r>
      <w:r w:rsidR="00556F7C">
        <w:rPr>
          <w:rFonts w:cstheme="minorHAnsi"/>
        </w:rPr>
        <w:t>:</w:t>
      </w:r>
      <w:r w:rsidRPr="005E3716">
        <w:rPr>
          <w:rFonts w:cstheme="minorHAnsi"/>
        </w:rPr>
        <w:t xml:space="preserve"> </w:t>
      </w:r>
      <w:r w:rsidR="00556F7C">
        <w:rPr>
          <w:rFonts w:cstheme="minorHAnsi"/>
        </w:rPr>
        <w:t>B</w:t>
      </w:r>
      <w:r w:rsidRPr="005E3716">
        <w:rPr>
          <w:rFonts w:cstheme="minorHAnsi"/>
        </w:rPr>
        <w:t xml:space="preserve">ehaviour </w:t>
      </w:r>
      <w:r w:rsidR="00556F7C">
        <w:rPr>
          <w:rFonts w:cstheme="minorHAnsi"/>
        </w:rPr>
        <w:t>Support</w:t>
      </w:r>
      <w:r w:rsidRPr="005E3716">
        <w:rPr>
          <w:rFonts w:cstheme="minorHAnsi"/>
        </w:rPr>
        <w:t xml:space="preserve">, </w:t>
      </w:r>
      <w:r w:rsidR="00556F7C">
        <w:rPr>
          <w:rFonts w:cstheme="minorHAnsi"/>
        </w:rPr>
        <w:t>Complex Behaviour Support, Educational Team for Hearing and Vision (ETHV)</w:t>
      </w:r>
      <w:r w:rsidRPr="005E3716">
        <w:rPr>
          <w:rFonts w:cstheme="minorHAnsi"/>
        </w:rPr>
        <w:t xml:space="preserve">, </w:t>
      </w:r>
      <w:r w:rsidR="00556F7C">
        <w:rPr>
          <w:rFonts w:cstheme="minorHAnsi"/>
        </w:rPr>
        <w:t>NHS S</w:t>
      </w:r>
      <w:r w:rsidRPr="005E3716">
        <w:rPr>
          <w:rFonts w:cstheme="minorHAnsi"/>
        </w:rPr>
        <w:t xml:space="preserve">chool </w:t>
      </w:r>
      <w:r w:rsidR="00556F7C">
        <w:rPr>
          <w:rFonts w:cstheme="minorHAnsi"/>
        </w:rPr>
        <w:t>N</w:t>
      </w:r>
      <w:r w:rsidRPr="005E3716">
        <w:rPr>
          <w:rFonts w:cstheme="minorHAnsi"/>
        </w:rPr>
        <w:t>urs</w:t>
      </w:r>
      <w:r w:rsidR="00556F7C">
        <w:rPr>
          <w:rFonts w:cstheme="minorHAnsi"/>
        </w:rPr>
        <w:t>ing Support Team</w:t>
      </w:r>
      <w:r w:rsidRPr="005E3716">
        <w:rPr>
          <w:rFonts w:cstheme="minorHAnsi"/>
        </w:rPr>
        <w:t xml:space="preserve">, </w:t>
      </w:r>
      <w:r w:rsidR="00556F7C">
        <w:rPr>
          <w:rFonts w:cstheme="minorHAnsi"/>
        </w:rPr>
        <w:t>C</w:t>
      </w:r>
      <w:r w:rsidRPr="005E3716">
        <w:rPr>
          <w:rFonts w:cstheme="minorHAnsi"/>
        </w:rPr>
        <w:t xml:space="preserve">linical </w:t>
      </w:r>
      <w:r w:rsidR="00556F7C">
        <w:rPr>
          <w:rFonts w:cstheme="minorHAnsi"/>
        </w:rPr>
        <w:t>P</w:t>
      </w:r>
      <w:r w:rsidRPr="005E3716">
        <w:rPr>
          <w:rFonts w:cstheme="minorHAnsi"/>
        </w:rPr>
        <w:t>sychologist</w:t>
      </w:r>
      <w:r w:rsidR="00556F7C">
        <w:rPr>
          <w:rFonts w:cstheme="minorHAnsi"/>
        </w:rPr>
        <w:t>s (CP), Educational Psychologists (EP)</w:t>
      </w:r>
      <w:r w:rsidRPr="005E3716">
        <w:rPr>
          <w:rFonts w:cstheme="minorHAnsi"/>
        </w:rPr>
        <w:t xml:space="preserve">, </w:t>
      </w:r>
      <w:r w:rsidR="00556F7C">
        <w:rPr>
          <w:rFonts w:cstheme="minorHAnsi"/>
        </w:rPr>
        <w:t>P</w:t>
      </w:r>
      <w:r w:rsidRPr="005E3716">
        <w:rPr>
          <w:rFonts w:cstheme="minorHAnsi"/>
        </w:rPr>
        <w:t xml:space="preserve">aediatricians, </w:t>
      </w:r>
      <w:r w:rsidR="00556F7C">
        <w:rPr>
          <w:rFonts w:cstheme="minorHAnsi"/>
        </w:rPr>
        <w:t>S</w:t>
      </w:r>
      <w:r w:rsidRPr="005E3716">
        <w:rPr>
          <w:rFonts w:cstheme="minorHAnsi"/>
        </w:rPr>
        <w:t xml:space="preserve">peech and </w:t>
      </w:r>
      <w:r w:rsidR="00556F7C">
        <w:rPr>
          <w:rFonts w:cstheme="minorHAnsi"/>
        </w:rPr>
        <w:t>L</w:t>
      </w:r>
      <w:r w:rsidRPr="005E3716">
        <w:rPr>
          <w:rFonts w:cstheme="minorHAnsi"/>
        </w:rPr>
        <w:t xml:space="preserve">anguage </w:t>
      </w:r>
      <w:r w:rsidR="00556F7C">
        <w:rPr>
          <w:rFonts w:cstheme="minorHAnsi"/>
        </w:rPr>
        <w:t>T</w:t>
      </w:r>
      <w:r w:rsidRPr="005E3716">
        <w:rPr>
          <w:rFonts w:cstheme="minorHAnsi"/>
        </w:rPr>
        <w:t>herapists</w:t>
      </w:r>
      <w:r w:rsidR="00556F7C">
        <w:rPr>
          <w:rFonts w:cstheme="minorHAnsi"/>
        </w:rPr>
        <w:t xml:space="preserve"> (SALT)</w:t>
      </w:r>
      <w:r w:rsidRPr="005E3716">
        <w:rPr>
          <w:rFonts w:cstheme="minorHAnsi"/>
        </w:rPr>
        <w:t>; occupational therapists</w:t>
      </w:r>
      <w:r w:rsidR="00556F7C">
        <w:rPr>
          <w:rFonts w:cstheme="minorHAnsi"/>
        </w:rPr>
        <w:t xml:space="preserve"> (OT)</w:t>
      </w:r>
      <w:r w:rsidRPr="005E3716">
        <w:rPr>
          <w:rFonts w:cstheme="minorHAnsi"/>
        </w:rPr>
        <w:t xml:space="preserve">; </w:t>
      </w:r>
      <w:r w:rsidR="00556F7C">
        <w:rPr>
          <w:rFonts w:cstheme="minorHAnsi"/>
        </w:rPr>
        <w:t>Autism Specialist Educational Team (ASET)</w:t>
      </w:r>
      <w:r w:rsidR="00D12C6F">
        <w:rPr>
          <w:rFonts w:cstheme="minorHAnsi"/>
        </w:rPr>
        <w:t xml:space="preserve"> and ‘With Me In Mind’.</w:t>
      </w:r>
    </w:p>
    <w:p w14:paraId="0984CDE4" w14:textId="77777777" w:rsidR="00CA11EF" w:rsidRDefault="00CA11EF" w:rsidP="00556F7C">
      <w:pPr>
        <w:pStyle w:val="ListParagraph"/>
        <w:ind w:left="284"/>
        <w:rPr>
          <w:rFonts w:cstheme="minorHAnsi"/>
          <w:b/>
          <w:bCs/>
          <w:sz w:val="28"/>
          <w:szCs w:val="28"/>
          <w:u w:val="single"/>
        </w:rPr>
      </w:pPr>
    </w:p>
    <w:p w14:paraId="57C25306" w14:textId="2D17EA50" w:rsidR="00556F7C" w:rsidRPr="00C04A71" w:rsidRDefault="005E3716" w:rsidP="00556F7C">
      <w:pPr>
        <w:pStyle w:val="ListParagraph"/>
        <w:ind w:left="284"/>
        <w:rPr>
          <w:rFonts w:cstheme="minorHAnsi"/>
          <w:b/>
          <w:bCs/>
          <w:sz w:val="28"/>
          <w:szCs w:val="28"/>
          <w:u w:val="single"/>
        </w:rPr>
      </w:pPr>
      <w:r w:rsidRPr="00C04A71">
        <w:rPr>
          <w:rFonts w:cstheme="minorHAnsi"/>
          <w:b/>
          <w:bCs/>
          <w:sz w:val="28"/>
          <w:szCs w:val="28"/>
          <w:u w:val="single"/>
        </w:rPr>
        <w:t>How will my child be included in activities outside the classroom, including school trips?</w:t>
      </w:r>
    </w:p>
    <w:p w14:paraId="49714DEE" w14:textId="77777777" w:rsidR="00556F7C" w:rsidRDefault="00556F7C" w:rsidP="00556F7C">
      <w:pPr>
        <w:pStyle w:val="ListParagraph"/>
        <w:ind w:left="284"/>
        <w:rPr>
          <w:rFonts w:cstheme="minorHAnsi"/>
        </w:rPr>
      </w:pPr>
    </w:p>
    <w:p w14:paraId="6FB06A19" w14:textId="62912D21" w:rsidR="00556F7C" w:rsidRDefault="005E3716" w:rsidP="00556F7C">
      <w:pPr>
        <w:pStyle w:val="ListParagraph"/>
        <w:numPr>
          <w:ilvl w:val="0"/>
          <w:numId w:val="7"/>
        </w:numPr>
        <w:ind w:left="284" w:hanging="568"/>
        <w:rPr>
          <w:rFonts w:cstheme="minorHAnsi"/>
        </w:rPr>
      </w:pPr>
      <w:r w:rsidRPr="005E3716">
        <w:rPr>
          <w:rFonts w:cstheme="minorHAnsi"/>
        </w:rPr>
        <w:t>All children are included in all parts of the school curriculum and we aim to include all children on school trips</w:t>
      </w:r>
      <w:r w:rsidR="00A3716C">
        <w:rPr>
          <w:rFonts w:cstheme="minorHAnsi"/>
        </w:rPr>
        <w:t xml:space="preserve"> if it is safe and appropriate for them to do so</w:t>
      </w:r>
      <w:r w:rsidRPr="005E3716">
        <w:rPr>
          <w:rFonts w:cstheme="minorHAnsi"/>
        </w:rPr>
        <w:t xml:space="preserve">. We will provide the necessary support to ensure that this is successful. </w:t>
      </w:r>
    </w:p>
    <w:p w14:paraId="3FFF4270" w14:textId="4B63CEC5" w:rsidR="005E3716" w:rsidRDefault="005E3716" w:rsidP="00556F7C">
      <w:pPr>
        <w:pStyle w:val="ListParagraph"/>
        <w:numPr>
          <w:ilvl w:val="0"/>
          <w:numId w:val="7"/>
        </w:numPr>
        <w:ind w:left="284" w:hanging="568"/>
        <w:rPr>
          <w:rFonts w:cstheme="minorHAnsi"/>
        </w:rPr>
      </w:pPr>
      <w:r w:rsidRPr="005E3716">
        <w:rPr>
          <w:rFonts w:cstheme="minorHAnsi"/>
        </w:rPr>
        <w:t>A risk assessment is carried out prior to any off</w:t>
      </w:r>
      <w:r w:rsidR="00556F7C">
        <w:rPr>
          <w:rFonts w:cstheme="minorHAnsi"/>
        </w:rPr>
        <w:t>-</w:t>
      </w:r>
      <w:r w:rsidRPr="005E3716">
        <w:rPr>
          <w:rFonts w:cstheme="minorHAnsi"/>
        </w:rPr>
        <w:t xml:space="preserve">site activity to ensure everyone’s health and safety will not be compromised. In the unlikely event that it is considered unsafe </w:t>
      </w:r>
      <w:r w:rsidR="00A3716C">
        <w:rPr>
          <w:rFonts w:cstheme="minorHAnsi"/>
        </w:rPr>
        <w:t xml:space="preserve">or inappropriate </w:t>
      </w:r>
      <w:r w:rsidRPr="005E3716">
        <w:rPr>
          <w:rFonts w:cstheme="minorHAnsi"/>
        </w:rPr>
        <w:t>for a child to take part in an activity, then alternative activities, which will cover the same curriculum areas, will be provided in school.</w:t>
      </w:r>
    </w:p>
    <w:p w14:paraId="0A769CBE" w14:textId="77777777" w:rsidR="00556F7C" w:rsidRDefault="00556F7C" w:rsidP="00556F7C">
      <w:pPr>
        <w:rPr>
          <w:rFonts w:cstheme="minorHAnsi"/>
        </w:rPr>
      </w:pPr>
    </w:p>
    <w:p w14:paraId="4F258D76" w14:textId="77777777" w:rsidR="00556F7C" w:rsidRPr="00C04A71" w:rsidRDefault="00556F7C" w:rsidP="00556F7C">
      <w:pPr>
        <w:rPr>
          <w:rFonts w:asciiTheme="minorHAnsi" w:hAnsiTheme="minorHAnsi" w:cstheme="minorHAnsi"/>
          <w:sz w:val="28"/>
          <w:szCs w:val="28"/>
        </w:rPr>
      </w:pPr>
      <w:r w:rsidRPr="00C04A71">
        <w:rPr>
          <w:rFonts w:asciiTheme="minorHAnsi" w:hAnsiTheme="minorHAnsi" w:cstheme="minorHAnsi"/>
          <w:b/>
          <w:bCs/>
          <w:sz w:val="28"/>
          <w:szCs w:val="28"/>
          <w:u w:val="single"/>
        </w:rPr>
        <w:t>Staff deployment</w:t>
      </w:r>
      <w:r w:rsidRPr="00C04A71">
        <w:rPr>
          <w:rFonts w:asciiTheme="minorHAnsi" w:hAnsiTheme="minorHAnsi" w:cstheme="minorHAnsi"/>
          <w:sz w:val="28"/>
          <w:szCs w:val="28"/>
        </w:rPr>
        <w:t xml:space="preserve"> </w:t>
      </w:r>
    </w:p>
    <w:p w14:paraId="11094BA4" w14:textId="77777777" w:rsidR="00556F7C" w:rsidRDefault="00556F7C" w:rsidP="00556F7C">
      <w:pPr>
        <w:rPr>
          <w:rFonts w:asciiTheme="minorHAnsi" w:hAnsiTheme="minorHAnsi" w:cstheme="minorHAnsi"/>
        </w:rPr>
      </w:pPr>
    </w:p>
    <w:p w14:paraId="3258928D" w14:textId="77777777" w:rsidR="00556F7C" w:rsidRDefault="00556F7C" w:rsidP="00556F7C">
      <w:pPr>
        <w:rPr>
          <w:rFonts w:asciiTheme="minorHAnsi" w:hAnsiTheme="minorHAnsi" w:cstheme="minorHAnsi"/>
        </w:rPr>
      </w:pPr>
      <w:r w:rsidRPr="00556F7C">
        <w:rPr>
          <w:rFonts w:asciiTheme="minorHAnsi" w:hAnsiTheme="minorHAnsi" w:cstheme="minorHAnsi"/>
        </w:rPr>
        <w:t xml:space="preserve">Considerable thought, planning and preparation goes into </w:t>
      </w:r>
      <w:proofErr w:type="spellStart"/>
      <w:r w:rsidRPr="00556F7C">
        <w:rPr>
          <w:rFonts w:asciiTheme="minorHAnsi" w:hAnsiTheme="minorHAnsi" w:cstheme="minorHAnsi"/>
        </w:rPr>
        <w:t>utilising</w:t>
      </w:r>
      <w:proofErr w:type="spellEnd"/>
      <w:r w:rsidRPr="00556F7C">
        <w:rPr>
          <w:rFonts w:asciiTheme="minorHAnsi" w:hAnsiTheme="minorHAnsi" w:cstheme="minorHAnsi"/>
        </w:rPr>
        <w:t xml:space="preserve"> our support staff to ensure children achieve the best outcomes, gain independence and are prepared for adulthood from the earliest possible age. </w:t>
      </w:r>
    </w:p>
    <w:p w14:paraId="5A06D39B" w14:textId="77777777" w:rsidR="00556F7C" w:rsidRDefault="00556F7C" w:rsidP="00556F7C">
      <w:pPr>
        <w:rPr>
          <w:rFonts w:asciiTheme="minorHAnsi" w:hAnsiTheme="minorHAnsi" w:cstheme="minorHAnsi"/>
        </w:rPr>
      </w:pPr>
    </w:p>
    <w:p w14:paraId="0EF5D69A" w14:textId="77777777" w:rsidR="00556F7C" w:rsidRDefault="00556F7C" w:rsidP="00556F7C">
      <w:pPr>
        <w:pStyle w:val="ListParagraph"/>
        <w:numPr>
          <w:ilvl w:val="0"/>
          <w:numId w:val="8"/>
        </w:numPr>
        <w:ind w:left="142" w:hanging="426"/>
        <w:rPr>
          <w:rFonts w:cstheme="minorHAnsi"/>
        </w:rPr>
      </w:pPr>
      <w:r w:rsidRPr="00556F7C">
        <w:rPr>
          <w:rFonts w:cstheme="minorHAnsi"/>
        </w:rPr>
        <w:t xml:space="preserve">SEND children with an EHCP in school have 1-1 or small group support during some of their school day. </w:t>
      </w:r>
    </w:p>
    <w:p w14:paraId="6F294D17" w14:textId="77777777" w:rsidR="00556F7C" w:rsidRDefault="00556F7C" w:rsidP="00556F7C">
      <w:pPr>
        <w:pStyle w:val="ListParagraph"/>
        <w:numPr>
          <w:ilvl w:val="0"/>
          <w:numId w:val="8"/>
        </w:numPr>
        <w:ind w:left="142" w:hanging="426"/>
        <w:rPr>
          <w:rFonts w:cstheme="minorHAnsi"/>
        </w:rPr>
      </w:pPr>
      <w:r w:rsidRPr="00556F7C">
        <w:rPr>
          <w:rFonts w:cstheme="minorHAnsi"/>
        </w:rPr>
        <w:t xml:space="preserve">Teaching Assistants are used to give in-class support as well as carrying out interventions. </w:t>
      </w:r>
    </w:p>
    <w:p w14:paraId="29776062" w14:textId="77777777" w:rsidR="00556F7C" w:rsidRDefault="00556F7C" w:rsidP="00556F7C">
      <w:pPr>
        <w:pStyle w:val="ListParagraph"/>
        <w:numPr>
          <w:ilvl w:val="0"/>
          <w:numId w:val="8"/>
        </w:numPr>
        <w:ind w:left="142" w:hanging="426"/>
        <w:rPr>
          <w:rFonts w:cstheme="minorHAnsi"/>
        </w:rPr>
      </w:pPr>
      <w:r w:rsidRPr="00556F7C">
        <w:rPr>
          <w:rFonts w:cstheme="minorHAnsi"/>
        </w:rPr>
        <w:t xml:space="preserve">Teaching assistants have undertaken training in delivering reading and spelling/phonics programmes. </w:t>
      </w:r>
    </w:p>
    <w:p w14:paraId="4ED64AAD" w14:textId="1EDD1A44" w:rsidR="00556F7C" w:rsidRDefault="00A3716C" w:rsidP="00556F7C">
      <w:pPr>
        <w:pStyle w:val="ListParagraph"/>
        <w:numPr>
          <w:ilvl w:val="0"/>
          <w:numId w:val="8"/>
        </w:numPr>
        <w:ind w:left="142" w:hanging="426"/>
        <w:rPr>
          <w:rFonts w:cstheme="minorHAnsi"/>
        </w:rPr>
      </w:pPr>
      <w:r>
        <w:rPr>
          <w:rFonts w:cstheme="minorHAnsi"/>
        </w:rPr>
        <w:t>Some</w:t>
      </w:r>
      <w:r w:rsidR="00556F7C" w:rsidRPr="00556F7C">
        <w:rPr>
          <w:rFonts w:cstheme="minorHAnsi"/>
        </w:rPr>
        <w:t xml:space="preserve"> staff have undertaken training in delivering Speech and language programmes from Speech and Language therapists. </w:t>
      </w:r>
    </w:p>
    <w:p w14:paraId="68923505" w14:textId="0B51049D" w:rsidR="00556F7C" w:rsidRDefault="00556F7C" w:rsidP="00556F7C">
      <w:pPr>
        <w:pStyle w:val="ListParagraph"/>
        <w:numPr>
          <w:ilvl w:val="0"/>
          <w:numId w:val="8"/>
        </w:numPr>
        <w:ind w:left="142" w:hanging="426"/>
        <w:rPr>
          <w:rFonts w:cstheme="minorHAnsi"/>
        </w:rPr>
      </w:pPr>
      <w:r w:rsidRPr="00556F7C">
        <w:rPr>
          <w:rFonts w:cstheme="minorHAnsi"/>
        </w:rPr>
        <w:t>S</w:t>
      </w:r>
      <w:r w:rsidR="00A3716C">
        <w:rPr>
          <w:rFonts w:cstheme="minorHAnsi"/>
        </w:rPr>
        <w:t>ome s</w:t>
      </w:r>
      <w:r w:rsidRPr="00556F7C">
        <w:rPr>
          <w:rFonts w:cstheme="minorHAnsi"/>
        </w:rPr>
        <w:t xml:space="preserve">taff have undertaken Team Teach Training – designed to support children with behavioural difficulties. The Behaviour support team provides additional support for children in managing behaviour. </w:t>
      </w:r>
    </w:p>
    <w:p w14:paraId="32BFBD3E" w14:textId="77777777" w:rsidR="00C4741C" w:rsidRDefault="00556F7C" w:rsidP="00556F7C">
      <w:pPr>
        <w:pStyle w:val="ListParagraph"/>
        <w:numPr>
          <w:ilvl w:val="0"/>
          <w:numId w:val="8"/>
        </w:numPr>
        <w:ind w:left="142" w:hanging="426"/>
        <w:rPr>
          <w:rFonts w:cstheme="minorHAnsi"/>
        </w:rPr>
      </w:pPr>
      <w:r w:rsidRPr="00556F7C">
        <w:rPr>
          <w:rFonts w:cstheme="minorHAnsi"/>
        </w:rPr>
        <w:t xml:space="preserve">The SENCO has undertaken the National SENCO qualification. </w:t>
      </w:r>
    </w:p>
    <w:p w14:paraId="03241837" w14:textId="77777777" w:rsidR="00C4741C" w:rsidRDefault="00556F7C" w:rsidP="00556F7C">
      <w:pPr>
        <w:pStyle w:val="ListParagraph"/>
        <w:numPr>
          <w:ilvl w:val="0"/>
          <w:numId w:val="8"/>
        </w:numPr>
        <w:ind w:left="142" w:hanging="426"/>
        <w:rPr>
          <w:rFonts w:cstheme="minorHAnsi"/>
        </w:rPr>
      </w:pPr>
      <w:r w:rsidRPr="00556F7C">
        <w:rPr>
          <w:rFonts w:cstheme="minorHAnsi"/>
        </w:rPr>
        <w:t>All staff have undertaken training to support children with autism/ADHD</w:t>
      </w:r>
    </w:p>
    <w:p w14:paraId="204ACC6B" w14:textId="77777777" w:rsidR="00C4741C" w:rsidRDefault="00556F7C" w:rsidP="00556F7C">
      <w:pPr>
        <w:pStyle w:val="ListParagraph"/>
        <w:numPr>
          <w:ilvl w:val="0"/>
          <w:numId w:val="8"/>
        </w:numPr>
        <w:ind w:left="142" w:hanging="426"/>
        <w:rPr>
          <w:rFonts w:cstheme="minorHAnsi"/>
        </w:rPr>
      </w:pPr>
      <w:r w:rsidRPr="00556F7C">
        <w:rPr>
          <w:rFonts w:cstheme="minorHAnsi"/>
        </w:rPr>
        <w:t>Physiotherapists have trained staff in managing physical impairment.</w:t>
      </w:r>
    </w:p>
    <w:p w14:paraId="51A34EEC" w14:textId="77777777" w:rsidR="00C4741C" w:rsidRDefault="00556F7C" w:rsidP="00556F7C">
      <w:pPr>
        <w:pStyle w:val="ListParagraph"/>
        <w:numPr>
          <w:ilvl w:val="0"/>
          <w:numId w:val="8"/>
        </w:numPr>
        <w:ind w:left="142" w:hanging="426"/>
        <w:rPr>
          <w:rFonts w:cstheme="minorHAnsi"/>
        </w:rPr>
      </w:pPr>
      <w:r w:rsidRPr="00556F7C">
        <w:rPr>
          <w:rFonts w:cstheme="minorHAnsi"/>
        </w:rPr>
        <w:t>The SENCO updates staff on changes to provision and the management of SEND in line with the current Code of Practice.</w:t>
      </w:r>
    </w:p>
    <w:p w14:paraId="3929E235" w14:textId="0903C008" w:rsidR="00A3716C" w:rsidRPr="006A7875" w:rsidRDefault="00556F7C" w:rsidP="00C4741C">
      <w:pPr>
        <w:pStyle w:val="ListParagraph"/>
        <w:numPr>
          <w:ilvl w:val="0"/>
          <w:numId w:val="8"/>
        </w:numPr>
        <w:ind w:left="142" w:hanging="426"/>
        <w:rPr>
          <w:rFonts w:cstheme="minorHAnsi"/>
        </w:rPr>
      </w:pPr>
      <w:r w:rsidRPr="00556F7C">
        <w:rPr>
          <w:rFonts w:cstheme="minorHAnsi"/>
        </w:rPr>
        <w:t xml:space="preserve">Any specialist training is undertaken as required to support any child with SEND through registered providers/agencies. </w:t>
      </w:r>
    </w:p>
    <w:p w14:paraId="533126AF" w14:textId="77777777" w:rsidR="00C4741C" w:rsidRDefault="00C4741C" w:rsidP="00C4741C">
      <w:pPr>
        <w:rPr>
          <w:rFonts w:cstheme="minorHAnsi"/>
        </w:rPr>
      </w:pPr>
    </w:p>
    <w:p w14:paraId="14BBE49F" w14:textId="77777777" w:rsidR="00C04A71" w:rsidRPr="00C04A71" w:rsidRDefault="00C04A71" w:rsidP="00C4741C">
      <w:pPr>
        <w:rPr>
          <w:rFonts w:asciiTheme="minorHAnsi" w:hAnsiTheme="minorHAnsi" w:cstheme="minorHAnsi"/>
          <w:b/>
          <w:bCs/>
          <w:sz w:val="28"/>
          <w:szCs w:val="28"/>
          <w:u w:val="single"/>
        </w:rPr>
      </w:pPr>
      <w:r w:rsidRPr="00C04A71">
        <w:rPr>
          <w:rFonts w:asciiTheme="minorHAnsi" w:hAnsiTheme="minorHAnsi" w:cstheme="minorHAnsi"/>
          <w:b/>
          <w:bCs/>
          <w:sz w:val="28"/>
          <w:szCs w:val="28"/>
          <w:u w:val="single"/>
        </w:rPr>
        <w:t xml:space="preserve">Finance </w:t>
      </w:r>
    </w:p>
    <w:p w14:paraId="0038EE13" w14:textId="77777777" w:rsidR="00C04A71" w:rsidRDefault="00C04A71" w:rsidP="00C4741C">
      <w:pPr>
        <w:rPr>
          <w:rFonts w:asciiTheme="minorHAnsi" w:hAnsiTheme="minorHAnsi" w:cstheme="minorHAnsi"/>
          <w:sz w:val="24"/>
          <w:szCs w:val="24"/>
        </w:rPr>
      </w:pPr>
    </w:p>
    <w:p w14:paraId="5F3C6957" w14:textId="77777777" w:rsidR="00C04A71" w:rsidRDefault="00C04A71" w:rsidP="00C4741C">
      <w:pPr>
        <w:rPr>
          <w:rFonts w:asciiTheme="minorHAnsi" w:hAnsiTheme="minorHAnsi" w:cstheme="minorHAnsi"/>
          <w:sz w:val="24"/>
          <w:szCs w:val="24"/>
        </w:rPr>
      </w:pPr>
      <w:r w:rsidRPr="00C04A71">
        <w:rPr>
          <w:rFonts w:asciiTheme="minorHAnsi" w:hAnsiTheme="minorHAnsi" w:cstheme="minorHAnsi"/>
          <w:sz w:val="24"/>
          <w:szCs w:val="24"/>
        </w:rPr>
        <w:t xml:space="preserve">A full list of our external partners who we work with can be found in our contribution to the Local Offer. Extending our school approach, we commission using an outcomes-based approach. This enables us to hold our partners and ourselves to account. </w:t>
      </w:r>
    </w:p>
    <w:p w14:paraId="05BCE5F7" w14:textId="77777777" w:rsidR="00C04A71" w:rsidRDefault="00C04A71" w:rsidP="00C4741C">
      <w:pPr>
        <w:rPr>
          <w:rFonts w:asciiTheme="minorHAnsi" w:hAnsiTheme="minorHAnsi" w:cstheme="minorHAnsi"/>
          <w:sz w:val="24"/>
          <w:szCs w:val="24"/>
        </w:rPr>
      </w:pPr>
    </w:p>
    <w:p w14:paraId="00248C64" w14:textId="2258D0C1" w:rsidR="00C04A71" w:rsidRDefault="00C04A71" w:rsidP="00C4741C">
      <w:pPr>
        <w:rPr>
          <w:rFonts w:asciiTheme="minorHAnsi" w:hAnsiTheme="minorHAnsi" w:cstheme="minorHAnsi"/>
          <w:sz w:val="24"/>
          <w:szCs w:val="24"/>
        </w:rPr>
      </w:pPr>
      <w:r w:rsidRPr="00C04A71">
        <w:rPr>
          <w:rFonts w:asciiTheme="minorHAnsi" w:hAnsiTheme="minorHAnsi" w:cstheme="minorHAnsi"/>
          <w:sz w:val="24"/>
          <w:szCs w:val="24"/>
        </w:rPr>
        <w:t xml:space="preserve">At </w:t>
      </w:r>
      <w:r>
        <w:rPr>
          <w:rFonts w:asciiTheme="minorHAnsi" w:hAnsiTheme="minorHAnsi" w:cstheme="minorHAnsi"/>
          <w:sz w:val="24"/>
          <w:szCs w:val="24"/>
        </w:rPr>
        <w:t xml:space="preserve">St </w:t>
      </w:r>
      <w:r w:rsidR="00DD1BCB">
        <w:rPr>
          <w:rFonts w:ascii="Calibri" w:hAnsi="Calibri" w:cs="Calibri"/>
          <w:sz w:val="24"/>
          <w:szCs w:val="24"/>
        </w:rPr>
        <w:t>Helena’s</w:t>
      </w:r>
      <w:r w:rsidRPr="00C04A71">
        <w:rPr>
          <w:rFonts w:asciiTheme="minorHAnsi" w:hAnsiTheme="minorHAnsi" w:cstheme="minorHAnsi"/>
          <w:sz w:val="24"/>
          <w:szCs w:val="24"/>
        </w:rPr>
        <w:t xml:space="preserve"> C</w:t>
      </w:r>
      <w:r>
        <w:rPr>
          <w:rFonts w:asciiTheme="minorHAnsi" w:hAnsiTheme="minorHAnsi" w:cstheme="minorHAnsi"/>
          <w:sz w:val="24"/>
          <w:szCs w:val="24"/>
        </w:rPr>
        <w:t xml:space="preserve"> </w:t>
      </w:r>
      <w:r w:rsidRPr="00C04A71">
        <w:rPr>
          <w:rFonts w:asciiTheme="minorHAnsi" w:hAnsiTheme="minorHAnsi" w:cstheme="minorHAnsi"/>
          <w:sz w:val="24"/>
          <w:szCs w:val="24"/>
        </w:rPr>
        <w:t xml:space="preserve">of E Primary School, we allocate our SEND budget for: </w:t>
      </w:r>
    </w:p>
    <w:p w14:paraId="7E695D95" w14:textId="77777777" w:rsidR="00C04A71" w:rsidRDefault="00C04A71" w:rsidP="00C04A71">
      <w:pPr>
        <w:pStyle w:val="ListParagraph"/>
        <w:numPr>
          <w:ilvl w:val="0"/>
          <w:numId w:val="9"/>
        </w:numPr>
        <w:rPr>
          <w:rFonts w:cstheme="minorHAnsi"/>
        </w:rPr>
      </w:pPr>
      <w:r w:rsidRPr="00C04A71">
        <w:rPr>
          <w:rFonts w:cstheme="minorHAnsi"/>
        </w:rPr>
        <w:t xml:space="preserve">Staffing, including external agency support, </w:t>
      </w:r>
    </w:p>
    <w:p w14:paraId="2131E9FE" w14:textId="77777777" w:rsidR="00C04A71" w:rsidRDefault="00C04A71" w:rsidP="00C04A71">
      <w:pPr>
        <w:pStyle w:val="ListParagraph"/>
        <w:numPr>
          <w:ilvl w:val="0"/>
          <w:numId w:val="9"/>
        </w:numPr>
        <w:rPr>
          <w:rFonts w:cstheme="minorHAnsi"/>
        </w:rPr>
      </w:pPr>
      <w:r w:rsidRPr="00C04A71">
        <w:rPr>
          <w:rFonts w:cstheme="minorHAnsi"/>
        </w:rPr>
        <w:t xml:space="preserve">Equipment and facilities to meet the needs of all children requiring additional support either recommended by the school or by external agencies supporting the pupil. </w:t>
      </w:r>
    </w:p>
    <w:p w14:paraId="785F9E24" w14:textId="1092CE9D" w:rsidR="00C04A71" w:rsidRDefault="00C04A71" w:rsidP="00C04A71">
      <w:pPr>
        <w:pStyle w:val="ListParagraph"/>
        <w:numPr>
          <w:ilvl w:val="0"/>
          <w:numId w:val="9"/>
        </w:numPr>
        <w:rPr>
          <w:rFonts w:cstheme="minorHAnsi"/>
        </w:rPr>
      </w:pPr>
      <w:r w:rsidRPr="00C04A71">
        <w:rPr>
          <w:rFonts w:cstheme="minorHAnsi"/>
        </w:rPr>
        <w:t xml:space="preserve">The resources we provide to support children with SEND include coloured overlays, coloured exercise books, ICT software and writing aids e.g. pencil grips or tripod pencils. </w:t>
      </w:r>
    </w:p>
    <w:p w14:paraId="349AC3CB" w14:textId="5B636E7E" w:rsidR="00C04A71" w:rsidRDefault="00C04A71" w:rsidP="00C04A71">
      <w:pPr>
        <w:pStyle w:val="ListParagraph"/>
        <w:numPr>
          <w:ilvl w:val="0"/>
          <w:numId w:val="9"/>
        </w:numPr>
        <w:rPr>
          <w:rFonts w:cstheme="minorHAnsi"/>
        </w:rPr>
      </w:pPr>
      <w:r w:rsidRPr="00C04A71">
        <w:rPr>
          <w:rFonts w:cstheme="minorHAnsi"/>
        </w:rPr>
        <w:t>The facilities our school ha</w:t>
      </w:r>
      <w:r>
        <w:rPr>
          <w:rFonts w:cstheme="minorHAnsi"/>
        </w:rPr>
        <w:t>s</w:t>
      </w:r>
      <w:r w:rsidRPr="00C04A71">
        <w:rPr>
          <w:rFonts w:cstheme="minorHAnsi"/>
        </w:rPr>
        <w:t>, to support children with SEND, includ</w:t>
      </w:r>
      <w:r>
        <w:rPr>
          <w:rFonts w:cstheme="minorHAnsi"/>
        </w:rPr>
        <w:t>ing</w:t>
      </w:r>
      <w:r w:rsidRPr="00C04A71">
        <w:rPr>
          <w:rFonts w:cstheme="minorHAnsi"/>
        </w:rPr>
        <w:t xml:space="preserve"> a disabled toilet, wheelchair access. </w:t>
      </w:r>
    </w:p>
    <w:p w14:paraId="15DB75FE" w14:textId="3E3A3DD8" w:rsidR="00C4741C" w:rsidRDefault="00C04A71" w:rsidP="00C04A71">
      <w:pPr>
        <w:pStyle w:val="ListParagraph"/>
        <w:numPr>
          <w:ilvl w:val="0"/>
          <w:numId w:val="9"/>
        </w:numPr>
        <w:rPr>
          <w:rFonts w:cstheme="minorHAnsi"/>
        </w:rPr>
      </w:pPr>
      <w:r w:rsidRPr="00C04A71">
        <w:rPr>
          <w:rFonts w:cstheme="minorHAnsi"/>
        </w:rPr>
        <w:lastRenderedPageBreak/>
        <w:t>Training to ensure that staff have up-to-date knowledge and are appropriately equipped to meet the needs of pupils with SEND and to deliver interventions effectively.</w:t>
      </w:r>
    </w:p>
    <w:p w14:paraId="00919A24" w14:textId="77777777" w:rsidR="00C04A71" w:rsidRDefault="00C04A71" w:rsidP="00C04A71">
      <w:pPr>
        <w:rPr>
          <w:rFonts w:cstheme="minorHAnsi"/>
        </w:rPr>
      </w:pPr>
    </w:p>
    <w:p w14:paraId="7AC54E77" w14:textId="577DC6D3" w:rsidR="00C04A71" w:rsidRPr="00C04A71" w:rsidRDefault="00C04A71" w:rsidP="00C04A71">
      <w:pPr>
        <w:rPr>
          <w:rFonts w:asciiTheme="minorHAnsi" w:hAnsiTheme="minorHAnsi" w:cstheme="minorHAnsi"/>
          <w:b/>
          <w:bCs/>
          <w:sz w:val="28"/>
          <w:szCs w:val="28"/>
          <w:u w:val="single"/>
        </w:rPr>
      </w:pPr>
      <w:r w:rsidRPr="00C04A71">
        <w:rPr>
          <w:rFonts w:asciiTheme="minorHAnsi" w:hAnsiTheme="minorHAnsi" w:cstheme="minorHAnsi"/>
          <w:b/>
          <w:bCs/>
          <w:sz w:val="28"/>
          <w:szCs w:val="28"/>
          <w:u w:val="single"/>
        </w:rPr>
        <w:t>School Partnerships and Transitions</w:t>
      </w:r>
    </w:p>
    <w:p w14:paraId="080C59A4" w14:textId="77777777" w:rsidR="00AA336A" w:rsidRDefault="00AA336A" w:rsidP="00C4741C">
      <w:pPr>
        <w:rPr>
          <w:rFonts w:asciiTheme="minorHAnsi" w:hAnsiTheme="minorHAnsi" w:cstheme="minorHAnsi"/>
          <w:sz w:val="24"/>
          <w:szCs w:val="24"/>
        </w:rPr>
      </w:pPr>
    </w:p>
    <w:p w14:paraId="72D78FFD" w14:textId="48A2CF42" w:rsidR="00AA336A" w:rsidRDefault="00C04A71" w:rsidP="00C4741C">
      <w:pPr>
        <w:rPr>
          <w:rFonts w:asciiTheme="minorHAnsi" w:hAnsiTheme="minorHAnsi" w:cstheme="minorHAnsi"/>
          <w:sz w:val="24"/>
          <w:szCs w:val="24"/>
        </w:rPr>
      </w:pPr>
      <w:r w:rsidRPr="00C04A71">
        <w:rPr>
          <w:rFonts w:asciiTheme="minorHAnsi" w:hAnsiTheme="minorHAnsi" w:cstheme="minorHAnsi"/>
          <w:sz w:val="24"/>
          <w:szCs w:val="24"/>
        </w:rPr>
        <w:t xml:space="preserve">Our academic assessment for children with special educational needs is moderated through our </w:t>
      </w:r>
      <w:r w:rsidR="00AA336A">
        <w:rPr>
          <w:rFonts w:asciiTheme="minorHAnsi" w:hAnsiTheme="minorHAnsi" w:cstheme="minorHAnsi"/>
          <w:sz w:val="24"/>
          <w:szCs w:val="24"/>
        </w:rPr>
        <w:t xml:space="preserve">federated school, St </w:t>
      </w:r>
      <w:r w:rsidR="00DD1BCB">
        <w:rPr>
          <w:rFonts w:asciiTheme="minorHAnsi" w:hAnsiTheme="minorHAnsi" w:cstheme="minorHAnsi"/>
          <w:sz w:val="24"/>
          <w:szCs w:val="24"/>
        </w:rPr>
        <w:t xml:space="preserve">Barnabas </w:t>
      </w:r>
      <w:r w:rsidR="00AA336A">
        <w:rPr>
          <w:rFonts w:asciiTheme="minorHAnsi" w:hAnsiTheme="minorHAnsi" w:cstheme="minorHAnsi"/>
          <w:sz w:val="24"/>
          <w:szCs w:val="24"/>
        </w:rPr>
        <w:t xml:space="preserve">C of E Primary School, </w:t>
      </w:r>
      <w:proofErr w:type="spellStart"/>
      <w:r w:rsidR="00DD1BCB">
        <w:rPr>
          <w:rFonts w:asciiTheme="minorHAnsi" w:hAnsiTheme="minorHAnsi" w:cstheme="minorHAnsi"/>
          <w:sz w:val="24"/>
          <w:szCs w:val="24"/>
        </w:rPr>
        <w:t>Barnetby</w:t>
      </w:r>
      <w:proofErr w:type="spellEnd"/>
      <w:r w:rsidR="00AA336A">
        <w:rPr>
          <w:rFonts w:asciiTheme="minorHAnsi" w:hAnsiTheme="minorHAnsi" w:cstheme="minorHAnsi"/>
          <w:sz w:val="24"/>
          <w:szCs w:val="24"/>
        </w:rPr>
        <w:t>, other North Lincolnshire Primary Schools/Academies and also with St Lawrence Academies’ Trust schools, as a member of their wider community schools.</w:t>
      </w:r>
    </w:p>
    <w:p w14:paraId="6C131D14" w14:textId="77777777" w:rsidR="00AA336A" w:rsidRDefault="00AA336A" w:rsidP="00C4741C">
      <w:pPr>
        <w:rPr>
          <w:rFonts w:asciiTheme="minorHAnsi" w:hAnsiTheme="minorHAnsi" w:cstheme="minorHAnsi"/>
          <w:sz w:val="24"/>
          <w:szCs w:val="24"/>
        </w:rPr>
      </w:pPr>
    </w:p>
    <w:p w14:paraId="66B72678" w14:textId="77777777" w:rsidR="00AA336A" w:rsidRDefault="00C04A71" w:rsidP="00C4741C">
      <w:pPr>
        <w:rPr>
          <w:rFonts w:asciiTheme="minorHAnsi" w:hAnsiTheme="minorHAnsi" w:cstheme="minorHAnsi"/>
          <w:sz w:val="24"/>
          <w:szCs w:val="24"/>
        </w:rPr>
      </w:pPr>
      <w:r w:rsidRPr="00C04A71">
        <w:rPr>
          <w:rFonts w:asciiTheme="minorHAnsi" w:hAnsiTheme="minorHAnsi" w:cstheme="minorHAnsi"/>
          <w:sz w:val="24"/>
          <w:szCs w:val="24"/>
        </w:rPr>
        <w:t xml:space="preserve">For all children entering or leaving our school, transition plans are followed to ensure that everyone involved is informed and prepared. </w:t>
      </w:r>
    </w:p>
    <w:p w14:paraId="4DBA8ED2" w14:textId="77777777" w:rsidR="00AA336A" w:rsidRDefault="00AA336A" w:rsidP="00C4741C">
      <w:pPr>
        <w:rPr>
          <w:rFonts w:asciiTheme="minorHAnsi" w:hAnsiTheme="minorHAnsi" w:cstheme="minorHAnsi"/>
          <w:sz w:val="24"/>
          <w:szCs w:val="24"/>
        </w:rPr>
      </w:pPr>
    </w:p>
    <w:p w14:paraId="40FD9ECD" w14:textId="5CC1F3F7" w:rsidR="00AA336A" w:rsidRPr="00D92D21" w:rsidRDefault="00C04A71" w:rsidP="00C4741C">
      <w:pPr>
        <w:rPr>
          <w:rFonts w:asciiTheme="minorHAnsi" w:hAnsiTheme="minorHAnsi" w:cstheme="minorHAnsi"/>
          <w:sz w:val="28"/>
          <w:szCs w:val="28"/>
        </w:rPr>
      </w:pPr>
      <w:r w:rsidRPr="00D92D21">
        <w:rPr>
          <w:rFonts w:asciiTheme="minorHAnsi" w:hAnsiTheme="minorHAnsi" w:cstheme="minorHAnsi"/>
          <w:sz w:val="28"/>
          <w:szCs w:val="28"/>
        </w:rPr>
        <w:t xml:space="preserve">On entry to our school this involves: </w:t>
      </w:r>
    </w:p>
    <w:p w14:paraId="4E2A5B17" w14:textId="30CEE19E" w:rsidR="00AA336A" w:rsidRDefault="00C04A71" w:rsidP="00C4741C">
      <w:pPr>
        <w:rPr>
          <w:rFonts w:asciiTheme="minorHAnsi" w:hAnsiTheme="minorHAnsi" w:cstheme="minorHAnsi"/>
          <w:sz w:val="24"/>
          <w:szCs w:val="24"/>
        </w:rPr>
      </w:pPr>
      <w:r w:rsidRPr="00C04A71">
        <w:rPr>
          <w:rFonts w:asciiTheme="minorHAnsi" w:hAnsiTheme="minorHAnsi" w:cstheme="minorHAnsi"/>
          <w:sz w:val="24"/>
          <w:szCs w:val="24"/>
        </w:rPr>
        <w:sym w:font="Symbol" w:char="F0B7"/>
      </w:r>
      <w:r w:rsidRPr="00C04A71">
        <w:rPr>
          <w:rFonts w:asciiTheme="minorHAnsi" w:hAnsiTheme="minorHAnsi" w:cstheme="minorHAnsi"/>
          <w:sz w:val="24"/>
          <w:szCs w:val="24"/>
        </w:rPr>
        <w:t xml:space="preserve"> An initial meeting with the Head teacher </w:t>
      </w:r>
      <w:r w:rsidR="00AA336A">
        <w:rPr>
          <w:rFonts w:asciiTheme="minorHAnsi" w:hAnsiTheme="minorHAnsi" w:cstheme="minorHAnsi"/>
          <w:sz w:val="24"/>
          <w:szCs w:val="24"/>
        </w:rPr>
        <w:t xml:space="preserve">and SENCO </w:t>
      </w:r>
      <w:r w:rsidRPr="00C04A71">
        <w:rPr>
          <w:rFonts w:asciiTheme="minorHAnsi" w:hAnsiTheme="minorHAnsi" w:cstheme="minorHAnsi"/>
          <w:sz w:val="24"/>
          <w:szCs w:val="24"/>
        </w:rPr>
        <w:t xml:space="preserve">to ensure new pupils and parents/carers are happy and any needs and provision is discussed. </w:t>
      </w:r>
    </w:p>
    <w:p w14:paraId="5E7E6E7E" w14:textId="77777777" w:rsidR="00AA336A" w:rsidRDefault="00AA336A" w:rsidP="00C4741C">
      <w:pPr>
        <w:rPr>
          <w:rFonts w:asciiTheme="minorHAnsi" w:hAnsiTheme="minorHAnsi" w:cstheme="minorHAnsi"/>
          <w:sz w:val="24"/>
          <w:szCs w:val="24"/>
        </w:rPr>
      </w:pPr>
    </w:p>
    <w:p w14:paraId="66592C15" w14:textId="5A9B6967" w:rsidR="00AA336A" w:rsidRDefault="00C04A71" w:rsidP="00C4741C">
      <w:pPr>
        <w:rPr>
          <w:rFonts w:asciiTheme="minorHAnsi" w:hAnsiTheme="minorHAnsi" w:cstheme="minorHAnsi"/>
          <w:sz w:val="24"/>
          <w:szCs w:val="24"/>
        </w:rPr>
      </w:pPr>
      <w:r w:rsidRPr="00C04A71">
        <w:rPr>
          <w:rFonts w:asciiTheme="minorHAnsi" w:hAnsiTheme="minorHAnsi" w:cstheme="minorHAnsi"/>
          <w:sz w:val="24"/>
          <w:szCs w:val="24"/>
        </w:rPr>
        <w:sym w:font="Symbol" w:char="F0B7"/>
      </w:r>
      <w:r w:rsidRPr="00C04A71">
        <w:rPr>
          <w:rFonts w:asciiTheme="minorHAnsi" w:hAnsiTheme="minorHAnsi" w:cstheme="minorHAnsi"/>
          <w:sz w:val="24"/>
          <w:szCs w:val="24"/>
        </w:rPr>
        <w:t xml:space="preserve"> Parents/carers and new pupils are always offered to look around the school prior to their start date. </w:t>
      </w:r>
    </w:p>
    <w:p w14:paraId="47ED0E6E" w14:textId="77777777" w:rsidR="00AA336A" w:rsidRDefault="00AA336A" w:rsidP="00C4741C">
      <w:pPr>
        <w:rPr>
          <w:rFonts w:asciiTheme="minorHAnsi" w:hAnsiTheme="minorHAnsi" w:cstheme="minorHAnsi"/>
          <w:sz w:val="24"/>
          <w:szCs w:val="24"/>
        </w:rPr>
      </w:pPr>
    </w:p>
    <w:p w14:paraId="57A680FA" w14:textId="77777777" w:rsidR="00AA336A" w:rsidRDefault="00C04A71" w:rsidP="00C4741C">
      <w:pPr>
        <w:rPr>
          <w:rFonts w:asciiTheme="minorHAnsi" w:hAnsiTheme="minorHAnsi" w:cstheme="minorHAnsi"/>
          <w:sz w:val="24"/>
          <w:szCs w:val="24"/>
        </w:rPr>
      </w:pPr>
      <w:r w:rsidRPr="00C04A71">
        <w:rPr>
          <w:rFonts w:asciiTheme="minorHAnsi" w:hAnsiTheme="minorHAnsi" w:cstheme="minorHAnsi"/>
          <w:sz w:val="24"/>
          <w:szCs w:val="24"/>
        </w:rPr>
        <w:sym w:font="Symbol" w:char="F0B7"/>
      </w:r>
      <w:r w:rsidRPr="00C04A71">
        <w:rPr>
          <w:rFonts w:asciiTheme="minorHAnsi" w:hAnsiTheme="minorHAnsi" w:cstheme="minorHAnsi"/>
          <w:sz w:val="24"/>
          <w:szCs w:val="24"/>
        </w:rPr>
        <w:t xml:space="preserve"> Information is gathered from previous schools and external agencies in order to fully understand any additional needs a pupil has prior to their start date. </w:t>
      </w:r>
    </w:p>
    <w:p w14:paraId="3BE7C02A" w14:textId="77777777" w:rsidR="00AA336A" w:rsidRDefault="00AA336A" w:rsidP="00C4741C">
      <w:pPr>
        <w:rPr>
          <w:rFonts w:asciiTheme="minorHAnsi" w:hAnsiTheme="minorHAnsi" w:cstheme="minorHAnsi"/>
          <w:sz w:val="24"/>
          <w:szCs w:val="24"/>
        </w:rPr>
      </w:pPr>
    </w:p>
    <w:p w14:paraId="2AD9BA83" w14:textId="77777777" w:rsidR="00AA336A" w:rsidRDefault="00C04A71" w:rsidP="00C4741C">
      <w:pPr>
        <w:rPr>
          <w:rFonts w:asciiTheme="minorHAnsi" w:hAnsiTheme="minorHAnsi" w:cstheme="minorHAnsi"/>
          <w:sz w:val="24"/>
          <w:szCs w:val="24"/>
        </w:rPr>
      </w:pPr>
      <w:r w:rsidRPr="00C04A71">
        <w:rPr>
          <w:rFonts w:asciiTheme="minorHAnsi" w:hAnsiTheme="minorHAnsi" w:cstheme="minorHAnsi"/>
          <w:sz w:val="24"/>
          <w:szCs w:val="24"/>
        </w:rPr>
        <w:sym w:font="Symbol" w:char="F0B7"/>
      </w:r>
      <w:r w:rsidRPr="00C04A71">
        <w:rPr>
          <w:rFonts w:asciiTheme="minorHAnsi" w:hAnsiTheme="minorHAnsi" w:cstheme="minorHAnsi"/>
          <w:sz w:val="24"/>
          <w:szCs w:val="24"/>
        </w:rPr>
        <w:t xml:space="preserve"> A baseline assessment is carried out during the settling in period. </w:t>
      </w:r>
    </w:p>
    <w:p w14:paraId="7148C871" w14:textId="77777777" w:rsidR="00AA336A" w:rsidRDefault="00AA336A" w:rsidP="00C4741C">
      <w:pPr>
        <w:rPr>
          <w:rFonts w:asciiTheme="minorHAnsi" w:hAnsiTheme="minorHAnsi" w:cstheme="minorHAnsi"/>
          <w:sz w:val="24"/>
          <w:szCs w:val="24"/>
        </w:rPr>
      </w:pPr>
    </w:p>
    <w:p w14:paraId="61A66328" w14:textId="77777777" w:rsidR="00D92D21" w:rsidRPr="00D92D21" w:rsidRDefault="00C04A71" w:rsidP="00C4741C">
      <w:pPr>
        <w:rPr>
          <w:rFonts w:asciiTheme="minorHAnsi" w:hAnsiTheme="minorHAnsi" w:cstheme="minorHAnsi"/>
          <w:sz w:val="28"/>
          <w:szCs w:val="28"/>
        </w:rPr>
      </w:pPr>
      <w:r w:rsidRPr="00D92D21">
        <w:rPr>
          <w:rFonts w:asciiTheme="minorHAnsi" w:hAnsiTheme="minorHAnsi" w:cstheme="minorHAnsi"/>
          <w:sz w:val="28"/>
          <w:szCs w:val="28"/>
        </w:rPr>
        <w:t>When children leave our school</w:t>
      </w:r>
      <w:r w:rsidR="00D92D21" w:rsidRPr="00D92D21">
        <w:rPr>
          <w:rFonts w:asciiTheme="minorHAnsi" w:hAnsiTheme="minorHAnsi" w:cstheme="minorHAnsi"/>
          <w:sz w:val="28"/>
          <w:szCs w:val="28"/>
        </w:rPr>
        <w:t>:</w:t>
      </w:r>
    </w:p>
    <w:p w14:paraId="3461FFBB" w14:textId="53982FFF" w:rsidR="00AA336A" w:rsidRDefault="00D92D21" w:rsidP="00C4741C">
      <w:pPr>
        <w:rPr>
          <w:rFonts w:asciiTheme="minorHAnsi" w:hAnsiTheme="minorHAnsi" w:cstheme="minorHAnsi"/>
          <w:sz w:val="24"/>
          <w:szCs w:val="24"/>
        </w:rPr>
      </w:pPr>
      <w:r>
        <w:rPr>
          <w:rFonts w:asciiTheme="minorHAnsi" w:hAnsiTheme="minorHAnsi" w:cstheme="minorHAnsi"/>
          <w:sz w:val="24"/>
          <w:szCs w:val="24"/>
        </w:rPr>
        <w:t>W</w:t>
      </w:r>
      <w:r w:rsidR="00C04A71" w:rsidRPr="00C04A71">
        <w:rPr>
          <w:rFonts w:asciiTheme="minorHAnsi" w:hAnsiTheme="minorHAnsi" w:cstheme="minorHAnsi"/>
          <w:sz w:val="24"/>
          <w:szCs w:val="24"/>
        </w:rPr>
        <w:t xml:space="preserve">e work with the receiving school to ensure that the transition is as seamless as possible. In preparation for this, we ensure that: </w:t>
      </w:r>
    </w:p>
    <w:p w14:paraId="7ADA861A" w14:textId="77777777" w:rsidR="00AA336A" w:rsidRDefault="00AA336A" w:rsidP="00C4741C">
      <w:pPr>
        <w:rPr>
          <w:rFonts w:asciiTheme="minorHAnsi" w:hAnsiTheme="minorHAnsi" w:cstheme="minorHAnsi"/>
          <w:sz w:val="24"/>
          <w:szCs w:val="24"/>
        </w:rPr>
      </w:pPr>
    </w:p>
    <w:p w14:paraId="5FF26CBD" w14:textId="2C07DD93" w:rsidR="003E468A" w:rsidRDefault="00C04A71" w:rsidP="00C4741C">
      <w:pPr>
        <w:rPr>
          <w:rFonts w:asciiTheme="minorHAnsi" w:hAnsiTheme="minorHAnsi" w:cstheme="minorHAnsi"/>
          <w:sz w:val="24"/>
          <w:szCs w:val="24"/>
        </w:rPr>
      </w:pPr>
      <w:r w:rsidRPr="00C04A71">
        <w:rPr>
          <w:rFonts w:asciiTheme="minorHAnsi" w:hAnsiTheme="minorHAnsi" w:cstheme="minorHAnsi"/>
          <w:sz w:val="24"/>
          <w:szCs w:val="24"/>
        </w:rPr>
        <w:sym w:font="Symbol" w:char="F0B7"/>
      </w:r>
      <w:r w:rsidRPr="00C04A71">
        <w:rPr>
          <w:rFonts w:asciiTheme="minorHAnsi" w:hAnsiTheme="minorHAnsi" w:cstheme="minorHAnsi"/>
          <w:sz w:val="24"/>
          <w:szCs w:val="24"/>
        </w:rPr>
        <w:t xml:space="preserve"> Good links are established with the secondary schools, where </w:t>
      </w:r>
      <w:r w:rsidR="00D92D21">
        <w:rPr>
          <w:rFonts w:asciiTheme="minorHAnsi" w:hAnsiTheme="minorHAnsi" w:cstheme="minorHAnsi"/>
          <w:sz w:val="24"/>
          <w:szCs w:val="24"/>
        </w:rPr>
        <w:t>our</w:t>
      </w:r>
      <w:r w:rsidRPr="00C04A71">
        <w:rPr>
          <w:rFonts w:asciiTheme="minorHAnsi" w:hAnsiTheme="minorHAnsi" w:cstheme="minorHAnsi"/>
          <w:sz w:val="24"/>
          <w:szCs w:val="24"/>
        </w:rPr>
        <w:t xml:space="preserve"> pupils transfer to. </w:t>
      </w:r>
      <w:r w:rsidR="00D92D21">
        <w:rPr>
          <w:rFonts w:asciiTheme="minorHAnsi" w:hAnsiTheme="minorHAnsi" w:cstheme="minorHAnsi"/>
          <w:sz w:val="24"/>
          <w:szCs w:val="24"/>
        </w:rPr>
        <w:t xml:space="preserve"> Our SENCO will contact the SENCO at these schools in order to </w:t>
      </w:r>
      <w:r w:rsidR="003E468A">
        <w:rPr>
          <w:rFonts w:asciiTheme="minorHAnsi" w:hAnsiTheme="minorHAnsi" w:cstheme="minorHAnsi"/>
          <w:sz w:val="24"/>
          <w:szCs w:val="24"/>
        </w:rPr>
        <w:t>arrange extra transition session</w:t>
      </w:r>
      <w:r w:rsidR="00503098">
        <w:rPr>
          <w:rFonts w:asciiTheme="minorHAnsi" w:hAnsiTheme="minorHAnsi" w:cstheme="minorHAnsi"/>
          <w:sz w:val="24"/>
          <w:szCs w:val="24"/>
        </w:rPr>
        <w:t>s</w:t>
      </w:r>
      <w:r w:rsidR="003E468A">
        <w:rPr>
          <w:rFonts w:asciiTheme="minorHAnsi" w:hAnsiTheme="minorHAnsi" w:cstheme="minorHAnsi"/>
          <w:sz w:val="24"/>
          <w:szCs w:val="24"/>
        </w:rPr>
        <w:t xml:space="preserve"> for pupils with SEND if necessary and to </w:t>
      </w:r>
      <w:r w:rsidR="00503098">
        <w:rPr>
          <w:rFonts w:asciiTheme="minorHAnsi" w:hAnsiTheme="minorHAnsi" w:cstheme="minorHAnsi"/>
          <w:sz w:val="24"/>
          <w:szCs w:val="24"/>
        </w:rPr>
        <w:t>relay</w:t>
      </w:r>
      <w:r w:rsidR="003E468A">
        <w:rPr>
          <w:rFonts w:asciiTheme="minorHAnsi" w:hAnsiTheme="minorHAnsi" w:cstheme="minorHAnsi"/>
          <w:sz w:val="24"/>
          <w:szCs w:val="24"/>
        </w:rPr>
        <w:t xml:space="preserve"> all</w:t>
      </w:r>
      <w:r w:rsidR="00503098">
        <w:rPr>
          <w:rFonts w:asciiTheme="minorHAnsi" w:hAnsiTheme="minorHAnsi" w:cstheme="minorHAnsi"/>
          <w:sz w:val="24"/>
          <w:szCs w:val="24"/>
        </w:rPr>
        <w:t xml:space="preserve"> relevant</w:t>
      </w:r>
      <w:r w:rsidR="003E468A">
        <w:rPr>
          <w:rFonts w:asciiTheme="minorHAnsi" w:hAnsiTheme="minorHAnsi" w:cstheme="minorHAnsi"/>
          <w:sz w:val="24"/>
          <w:szCs w:val="24"/>
        </w:rPr>
        <w:t xml:space="preserve"> knowledge before the transfer takes place.</w:t>
      </w:r>
    </w:p>
    <w:p w14:paraId="643A9BFC" w14:textId="77777777" w:rsidR="00C46A2B" w:rsidRDefault="00C46A2B" w:rsidP="00C4741C">
      <w:pPr>
        <w:rPr>
          <w:rFonts w:asciiTheme="minorHAnsi" w:hAnsiTheme="minorHAnsi" w:cstheme="minorHAnsi"/>
          <w:sz w:val="24"/>
          <w:szCs w:val="24"/>
        </w:rPr>
      </w:pPr>
    </w:p>
    <w:p w14:paraId="3B365D06" w14:textId="7BD783D4" w:rsidR="00AA336A" w:rsidRDefault="003E468A" w:rsidP="00C4741C">
      <w:pPr>
        <w:rPr>
          <w:rFonts w:asciiTheme="minorHAnsi" w:hAnsiTheme="minorHAnsi" w:cstheme="minorHAnsi"/>
          <w:sz w:val="24"/>
          <w:szCs w:val="24"/>
        </w:rPr>
      </w:pPr>
      <w:r>
        <w:rPr>
          <w:rFonts w:asciiTheme="minorHAnsi" w:hAnsiTheme="minorHAnsi" w:cstheme="minorHAnsi"/>
          <w:sz w:val="24"/>
          <w:szCs w:val="24"/>
        </w:rPr>
        <w:t xml:space="preserve"> </w:t>
      </w:r>
      <w:r w:rsidR="00C04A71" w:rsidRPr="00C04A71">
        <w:rPr>
          <w:rFonts w:asciiTheme="minorHAnsi" w:hAnsiTheme="minorHAnsi" w:cstheme="minorHAnsi"/>
          <w:sz w:val="24"/>
          <w:szCs w:val="24"/>
        </w:rPr>
        <w:sym w:font="Symbol" w:char="F0B7"/>
      </w:r>
      <w:r w:rsidR="00C04A71" w:rsidRPr="00C04A71">
        <w:rPr>
          <w:rFonts w:asciiTheme="minorHAnsi" w:hAnsiTheme="minorHAnsi" w:cstheme="minorHAnsi"/>
          <w:sz w:val="24"/>
          <w:szCs w:val="24"/>
        </w:rPr>
        <w:t xml:space="preserve"> There is a detailed transition process for vulnerable </w:t>
      </w:r>
      <w:r>
        <w:rPr>
          <w:rFonts w:asciiTheme="minorHAnsi" w:hAnsiTheme="minorHAnsi" w:cstheme="minorHAnsi"/>
          <w:sz w:val="24"/>
          <w:szCs w:val="24"/>
        </w:rPr>
        <w:t>Y</w:t>
      </w:r>
      <w:r w:rsidR="00C04A71" w:rsidRPr="00C04A71">
        <w:rPr>
          <w:rFonts w:asciiTheme="minorHAnsi" w:hAnsiTheme="minorHAnsi" w:cstheme="minorHAnsi"/>
          <w:sz w:val="24"/>
          <w:szCs w:val="24"/>
        </w:rPr>
        <w:t xml:space="preserve">ear 6 pupils which begins in the Spring term. Parents are involved in this process throughout, including visits. </w:t>
      </w:r>
    </w:p>
    <w:p w14:paraId="1CC6520D" w14:textId="77777777" w:rsidR="00C46A2B" w:rsidRDefault="00C46A2B" w:rsidP="00C4741C">
      <w:pPr>
        <w:rPr>
          <w:rFonts w:asciiTheme="minorHAnsi" w:hAnsiTheme="minorHAnsi" w:cstheme="minorHAnsi"/>
          <w:sz w:val="24"/>
          <w:szCs w:val="24"/>
        </w:rPr>
      </w:pPr>
    </w:p>
    <w:p w14:paraId="7E45E694" w14:textId="33642F06" w:rsidR="00AA336A" w:rsidRDefault="00C04A71" w:rsidP="00C4741C">
      <w:pPr>
        <w:rPr>
          <w:rFonts w:asciiTheme="minorHAnsi" w:hAnsiTheme="minorHAnsi" w:cstheme="minorHAnsi"/>
          <w:sz w:val="24"/>
          <w:szCs w:val="24"/>
        </w:rPr>
      </w:pPr>
      <w:r w:rsidRPr="00C04A71">
        <w:rPr>
          <w:rFonts w:asciiTheme="minorHAnsi" w:hAnsiTheme="minorHAnsi" w:cstheme="minorHAnsi"/>
          <w:sz w:val="24"/>
          <w:szCs w:val="24"/>
        </w:rPr>
        <w:sym w:font="Symbol" w:char="F0B7"/>
      </w:r>
      <w:r w:rsidRPr="00C04A71">
        <w:rPr>
          <w:rFonts w:asciiTheme="minorHAnsi" w:hAnsiTheme="minorHAnsi" w:cstheme="minorHAnsi"/>
          <w:sz w:val="24"/>
          <w:szCs w:val="24"/>
        </w:rPr>
        <w:t xml:space="preserve"> The school engages all </w:t>
      </w:r>
      <w:r w:rsidR="003E468A">
        <w:rPr>
          <w:rFonts w:asciiTheme="minorHAnsi" w:hAnsiTheme="minorHAnsi" w:cstheme="minorHAnsi"/>
          <w:sz w:val="24"/>
          <w:szCs w:val="24"/>
        </w:rPr>
        <w:t>Y</w:t>
      </w:r>
      <w:r w:rsidRPr="00C04A71">
        <w:rPr>
          <w:rFonts w:asciiTheme="minorHAnsi" w:hAnsiTheme="minorHAnsi" w:cstheme="minorHAnsi"/>
          <w:sz w:val="24"/>
          <w:szCs w:val="24"/>
        </w:rPr>
        <w:t xml:space="preserve">ear 6 pupils in dedicated transition days and additional support is put in place where necessary. This may include: Social Stories Transition Books </w:t>
      </w:r>
    </w:p>
    <w:p w14:paraId="64DCD375" w14:textId="77777777" w:rsidR="00503098" w:rsidRDefault="00503098" w:rsidP="00C4741C">
      <w:pPr>
        <w:rPr>
          <w:rFonts w:asciiTheme="minorHAnsi" w:hAnsiTheme="minorHAnsi" w:cstheme="minorHAnsi"/>
          <w:sz w:val="24"/>
          <w:szCs w:val="24"/>
        </w:rPr>
      </w:pPr>
    </w:p>
    <w:p w14:paraId="22F42BCD" w14:textId="5C0C00D3" w:rsidR="00503098" w:rsidRDefault="00503098" w:rsidP="00503098">
      <w:pPr>
        <w:pStyle w:val="ListParagraph"/>
        <w:numPr>
          <w:ilvl w:val="0"/>
          <w:numId w:val="10"/>
        </w:numPr>
        <w:ind w:left="142" w:hanging="142"/>
        <w:rPr>
          <w:rFonts w:cstheme="minorHAnsi"/>
        </w:rPr>
      </w:pPr>
      <w:r>
        <w:rPr>
          <w:rFonts w:cstheme="minorHAnsi"/>
        </w:rPr>
        <w:t>In Year transfers of pupils with SEND are dealt with in the same way, including SENCO contact, transition days and meetings.</w:t>
      </w:r>
    </w:p>
    <w:p w14:paraId="620649FE" w14:textId="77777777" w:rsidR="00503098" w:rsidRPr="00503098" w:rsidRDefault="00503098" w:rsidP="00503098">
      <w:pPr>
        <w:rPr>
          <w:rFonts w:cstheme="minorHAnsi"/>
        </w:rPr>
      </w:pPr>
    </w:p>
    <w:p w14:paraId="67799A20" w14:textId="77777777" w:rsidR="00503098" w:rsidRPr="00503098" w:rsidRDefault="00503098" w:rsidP="00503098">
      <w:pPr>
        <w:rPr>
          <w:rFonts w:asciiTheme="minorHAnsi" w:hAnsiTheme="minorHAnsi" w:cstheme="minorHAnsi"/>
          <w:b/>
          <w:bCs/>
          <w:sz w:val="32"/>
          <w:szCs w:val="32"/>
          <w:u w:val="single"/>
        </w:rPr>
      </w:pPr>
      <w:r w:rsidRPr="00503098">
        <w:rPr>
          <w:rFonts w:asciiTheme="minorHAnsi" w:hAnsiTheme="minorHAnsi" w:cstheme="minorHAnsi"/>
          <w:b/>
          <w:bCs/>
          <w:sz w:val="32"/>
          <w:szCs w:val="32"/>
          <w:u w:val="single"/>
        </w:rPr>
        <w:lastRenderedPageBreak/>
        <w:t xml:space="preserve">Complaints </w:t>
      </w:r>
    </w:p>
    <w:p w14:paraId="7F6745E4" w14:textId="77777777" w:rsidR="00503098" w:rsidRDefault="00503098" w:rsidP="00503098">
      <w:pPr>
        <w:rPr>
          <w:rFonts w:asciiTheme="minorHAnsi" w:hAnsiTheme="minorHAnsi" w:cstheme="minorHAnsi"/>
          <w:sz w:val="24"/>
          <w:szCs w:val="24"/>
        </w:rPr>
      </w:pPr>
    </w:p>
    <w:p w14:paraId="32BC6AFD" w14:textId="77777777" w:rsidR="00503098" w:rsidRDefault="00503098" w:rsidP="00503098">
      <w:pPr>
        <w:rPr>
          <w:rFonts w:asciiTheme="minorHAnsi" w:hAnsiTheme="minorHAnsi" w:cstheme="minorHAnsi"/>
          <w:sz w:val="24"/>
          <w:szCs w:val="24"/>
        </w:rPr>
      </w:pPr>
      <w:r w:rsidRPr="00503098">
        <w:rPr>
          <w:rFonts w:asciiTheme="minorHAnsi" w:hAnsiTheme="minorHAnsi" w:cstheme="minorHAnsi"/>
          <w:sz w:val="24"/>
          <w:szCs w:val="24"/>
        </w:rPr>
        <w:t>Should you be dissatisfied with the provision or with the policy, you should in the first instance, approach the SENCO</w:t>
      </w:r>
      <w:r>
        <w:rPr>
          <w:rFonts w:asciiTheme="minorHAnsi" w:hAnsiTheme="minorHAnsi" w:cstheme="minorHAnsi"/>
          <w:sz w:val="24"/>
          <w:szCs w:val="24"/>
        </w:rPr>
        <w:t xml:space="preserve"> or </w:t>
      </w:r>
      <w:r w:rsidRPr="00503098">
        <w:rPr>
          <w:rFonts w:asciiTheme="minorHAnsi" w:hAnsiTheme="minorHAnsi" w:cstheme="minorHAnsi"/>
          <w:sz w:val="24"/>
          <w:szCs w:val="24"/>
        </w:rPr>
        <w:t xml:space="preserve">Head </w:t>
      </w:r>
      <w:r>
        <w:rPr>
          <w:rFonts w:asciiTheme="minorHAnsi" w:hAnsiTheme="minorHAnsi" w:cstheme="minorHAnsi"/>
          <w:sz w:val="24"/>
          <w:szCs w:val="24"/>
        </w:rPr>
        <w:t>T</w:t>
      </w:r>
      <w:r w:rsidRPr="00503098">
        <w:rPr>
          <w:rFonts w:asciiTheme="minorHAnsi" w:hAnsiTheme="minorHAnsi" w:cstheme="minorHAnsi"/>
          <w:sz w:val="24"/>
          <w:szCs w:val="24"/>
        </w:rPr>
        <w:t>eacher</w:t>
      </w:r>
      <w:r>
        <w:rPr>
          <w:rFonts w:asciiTheme="minorHAnsi" w:hAnsiTheme="minorHAnsi" w:cstheme="minorHAnsi"/>
          <w:sz w:val="24"/>
          <w:szCs w:val="24"/>
        </w:rPr>
        <w:t xml:space="preserve">, </w:t>
      </w:r>
      <w:r w:rsidRPr="00503098">
        <w:rPr>
          <w:rFonts w:asciiTheme="minorHAnsi" w:hAnsiTheme="minorHAnsi" w:cstheme="minorHAnsi"/>
          <w:sz w:val="24"/>
          <w:szCs w:val="24"/>
        </w:rPr>
        <w:t xml:space="preserve">who will advise you on formal procedures for complaint in line with the schools Complaints Policy. </w:t>
      </w:r>
    </w:p>
    <w:p w14:paraId="46E1C918" w14:textId="77777777" w:rsidR="00503098" w:rsidRDefault="00503098" w:rsidP="00503098">
      <w:pPr>
        <w:rPr>
          <w:rFonts w:asciiTheme="minorHAnsi" w:hAnsiTheme="minorHAnsi" w:cstheme="minorHAnsi"/>
          <w:sz w:val="24"/>
          <w:szCs w:val="24"/>
        </w:rPr>
      </w:pPr>
    </w:p>
    <w:p w14:paraId="5C7D1C0C" w14:textId="53F6DFA1" w:rsidR="00503098" w:rsidRDefault="00503098" w:rsidP="00503098">
      <w:pPr>
        <w:rPr>
          <w:rFonts w:asciiTheme="minorHAnsi" w:hAnsiTheme="minorHAnsi" w:cstheme="minorHAnsi"/>
          <w:sz w:val="24"/>
          <w:szCs w:val="24"/>
        </w:rPr>
      </w:pPr>
      <w:r w:rsidRPr="00503098">
        <w:rPr>
          <w:rFonts w:asciiTheme="minorHAnsi" w:hAnsiTheme="minorHAnsi" w:cstheme="minorHAnsi"/>
          <w:sz w:val="24"/>
          <w:szCs w:val="24"/>
        </w:rPr>
        <w:t xml:space="preserve">Relevant school policies underpinning this SEN Information Report include: </w:t>
      </w:r>
    </w:p>
    <w:p w14:paraId="2FC30EFC" w14:textId="77777777" w:rsidR="00503098" w:rsidRDefault="00503098" w:rsidP="00503098">
      <w:pPr>
        <w:pStyle w:val="ListParagraph"/>
        <w:numPr>
          <w:ilvl w:val="0"/>
          <w:numId w:val="10"/>
        </w:numPr>
        <w:ind w:left="284" w:hanging="284"/>
        <w:rPr>
          <w:rFonts w:cstheme="minorHAnsi"/>
        </w:rPr>
      </w:pPr>
      <w:r w:rsidRPr="00503098">
        <w:rPr>
          <w:rFonts w:cstheme="minorHAnsi"/>
        </w:rPr>
        <w:t xml:space="preserve">SEND Policy Equality and Diversity Policy </w:t>
      </w:r>
    </w:p>
    <w:p w14:paraId="29977E59" w14:textId="77777777" w:rsidR="00503098" w:rsidRDefault="00503098" w:rsidP="00503098">
      <w:pPr>
        <w:pStyle w:val="ListParagraph"/>
        <w:numPr>
          <w:ilvl w:val="0"/>
          <w:numId w:val="10"/>
        </w:numPr>
        <w:ind w:left="284" w:hanging="284"/>
        <w:rPr>
          <w:rFonts w:cstheme="minorHAnsi"/>
        </w:rPr>
      </w:pPr>
      <w:r w:rsidRPr="00503098">
        <w:rPr>
          <w:rFonts w:cstheme="minorHAnsi"/>
        </w:rPr>
        <w:t xml:space="preserve">SEN Information Report Spring 2025 </w:t>
      </w:r>
      <w:r>
        <w:rPr>
          <w:rFonts w:cstheme="minorHAnsi"/>
        </w:rPr>
        <w:t>St Barnabas</w:t>
      </w:r>
      <w:r w:rsidRPr="00503098">
        <w:rPr>
          <w:rFonts w:cstheme="minorHAnsi"/>
        </w:rPr>
        <w:t xml:space="preserve"> C of E Primary School </w:t>
      </w:r>
    </w:p>
    <w:p w14:paraId="58FC642A" w14:textId="77777777" w:rsidR="00503098" w:rsidRDefault="00503098" w:rsidP="00503098">
      <w:pPr>
        <w:pStyle w:val="ListParagraph"/>
        <w:numPr>
          <w:ilvl w:val="0"/>
          <w:numId w:val="10"/>
        </w:numPr>
        <w:ind w:left="284" w:hanging="284"/>
        <w:rPr>
          <w:rFonts w:cstheme="minorHAnsi"/>
        </w:rPr>
      </w:pPr>
      <w:r w:rsidRPr="00503098">
        <w:rPr>
          <w:rFonts w:cstheme="minorHAnsi"/>
        </w:rPr>
        <w:t xml:space="preserve">Asthma Policy </w:t>
      </w:r>
    </w:p>
    <w:p w14:paraId="1902DFF0" w14:textId="77777777" w:rsidR="00503098" w:rsidRDefault="00503098" w:rsidP="00503098">
      <w:pPr>
        <w:pStyle w:val="ListParagraph"/>
        <w:numPr>
          <w:ilvl w:val="0"/>
          <w:numId w:val="10"/>
        </w:numPr>
        <w:ind w:left="284" w:hanging="284"/>
        <w:rPr>
          <w:rFonts w:cstheme="minorHAnsi"/>
        </w:rPr>
      </w:pPr>
      <w:r w:rsidRPr="00503098">
        <w:rPr>
          <w:rFonts w:cstheme="minorHAnsi"/>
        </w:rPr>
        <w:t xml:space="preserve">Medical Conditions Policy </w:t>
      </w:r>
    </w:p>
    <w:p w14:paraId="58D73A36" w14:textId="77777777" w:rsidR="00503098" w:rsidRDefault="00503098" w:rsidP="00503098">
      <w:pPr>
        <w:pStyle w:val="ListParagraph"/>
        <w:numPr>
          <w:ilvl w:val="0"/>
          <w:numId w:val="10"/>
        </w:numPr>
        <w:ind w:left="284" w:hanging="284"/>
        <w:rPr>
          <w:rFonts w:cstheme="minorHAnsi"/>
        </w:rPr>
      </w:pPr>
      <w:r w:rsidRPr="00503098">
        <w:rPr>
          <w:rFonts w:cstheme="minorHAnsi"/>
        </w:rPr>
        <w:t xml:space="preserve">Access Policy </w:t>
      </w:r>
    </w:p>
    <w:p w14:paraId="2439AEE2" w14:textId="40EE00ED" w:rsidR="00503098" w:rsidRPr="00503098" w:rsidRDefault="00503098" w:rsidP="00503098">
      <w:pPr>
        <w:rPr>
          <w:rFonts w:asciiTheme="minorHAnsi" w:hAnsiTheme="minorHAnsi" w:cstheme="minorHAnsi"/>
          <w:sz w:val="24"/>
          <w:szCs w:val="24"/>
        </w:rPr>
      </w:pPr>
      <w:r w:rsidRPr="00503098">
        <w:rPr>
          <w:rFonts w:asciiTheme="minorHAnsi" w:hAnsiTheme="minorHAnsi" w:cstheme="minorHAnsi"/>
          <w:sz w:val="24"/>
          <w:szCs w:val="24"/>
        </w:rPr>
        <w:t xml:space="preserve">Legislative Acts taken into account when compiling this report include: </w:t>
      </w:r>
    </w:p>
    <w:p w14:paraId="6CA82799" w14:textId="77777777" w:rsidR="00503098" w:rsidRDefault="00503098" w:rsidP="00503098">
      <w:pPr>
        <w:rPr>
          <w:rFonts w:asciiTheme="minorHAnsi" w:hAnsiTheme="minorHAnsi" w:cstheme="minorHAnsi"/>
          <w:sz w:val="24"/>
          <w:szCs w:val="24"/>
        </w:rPr>
      </w:pPr>
      <w:r w:rsidRPr="00503098">
        <w:rPr>
          <w:rFonts w:asciiTheme="minorHAnsi" w:hAnsiTheme="minorHAnsi" w:cstheme="minorHAnsi"/>
          <w:sz w:val="24"/>
          <w:szCs w:val="24"/>
        </w:rPr>
        <w:t>● Children &amp; Families Act 2014</w:t>
      </w:r>
    </w:p>
    <w:p w14:paraId="55F25BD8" w14:textId="77777777" w:rsidR="00503098" w:rsidRDefault="00503098" w:rsidP="00503098">
      <w:pPr>
        <w:rPr>
          <w:rFonts w:asciiTheme="minorHAnsi" w:hAnsiTheme="minorHAnsi" w:cstheme="minorHAnsi"/>
          <w:sz w:val="24"/>
          <w:szCs w:val="24"/>
        </w:rPr>
      </w:pPr>
      <w:r w:rsidRPr="00503098">
        <w:rPr>
          <w:rFonts w:asciiTheme="minorHAnsi" w:hAnsiTheme="minorHAnsi" w:cstheme="minorHAnsi"/>
          <w:sz w:val="24"/>
          <w:szCs w:val="24"/>
        </w:rPr>
        <w:t xml:space="preserve">● Equality Act 2010 </w:t>
      </w:r>
    </w:p>
    <w:p w14:paraId="01119390" w14:textId="77777777" w:rsidR="00503098" w:rsidRDefault="00503098" w:rsidP="00503098">
      <w:pPr>
        <w:rPr>
          <w:rFonts w:asciiTheme="minorHAnsi" w:hAnsiTheme="minorHAnsi" w:cstheme="minorHAnsi"/>
          <w:sz w:val="24"/>
          <w:szCs w:val="24"/>
        </w:rPr>
      </w:pPr>
      <w:r w:rsidRPr="00503098">
        <w:rPr>
          <w:rFonts w:asciiTheme="minorHAnsi" w:hAnsiTheme="minorHAnsi" w:cstheme="minorHAnsi"/>
          <w:sz w:val="24"/>
          <w:szCs w:val="24"/>
        </w:rPr>
        <w:t xml:space="preserve">● Mental Capacity Act 2005 </w:t>
      </w:r>
    </w:p>
    <w:p w14:paraId="07F86A07" w14:textId="77777777" w:rsidR="00503098" w:rsidRDefault="00503098" w:rsidP="00503098">
      <w:pPr>
        <w:rPr>
          <w:rFonts w:asciiTheme="minorHAnsi" w:hAnsiTheme="minorHAnsi" w:cstheme="minorHAnsi"/>
          <w:sz w:val="24"/>
          <w:szCs w:val="24"/>
        </w:rPr>
      </w:pPr>
    </w:p>
    <w:p w14:paraId="7766FE6C" w14:textId="77777777" w:rsidR="00503098" w:rsidRDefault="00503098" w:rsidP="00503098">
      <w:pPr>
        <w:rPr>
          <w:rFonts w:asciiTheme="minorHAnsi" w:hAnsiTheme="minorHAnsi" w:cstheme="minorHAnsi"/>
          <w:sz w:val="24"/>
          <w:szCs w:val="24"/>
        </w:rPr>
      </w:pPr>
      <w:r w:rsidRPr="00503098">
        <w:rPr>
          <w:rFonts w:asciiTheme="minorHAnsi" w:hAnsiTheme="minorHAnsi" w:cstheme="minorHAnsi"/>
          <w:b/>
          <w:bCs/>
          <w:sz w:val="28"/>
          <w:szCs w:val="28"/>
          <w:u w:val="single"/>
        </w:rPr>
        <w:t>Who can I contact for further information?</w:t>
      </w:r>
      <w:r w:rsidRPr="00503098">
        <w:rPr>
          <w:rFonts w:asciiTheme="minorHAnsi" w:hAnsiTheme="minorHAnsi" w:cstheme="minorHAnsi"/>
          <w:sz w:val="24"/>
          <w:szCs w:val="24"/>
        </w:rPr>
        <w:t xml:space="preserve"> </w:t>
      </w:r>
    </w:p>
    <w:p w14:paraId="14DB9E06" w14:textId="77777777" w:rsidR="00503098" w:rsidRDefault="00503098" w:rsidP="00503098">
      <w:pPr>
        <w:rPr>
          <w:rFonts w:asciiTheme="minorHAnsi" w:hAnsiTheme="minorHAnsi" w:cstheme="minorHAnsi"/>
          <w:sz w:val="24"/>
          <w:szCs w:val="24"/>
        </w:rPr>
      </w:pPr>
    </w:p>
    <w:p w14:paraId="26EC7D29" w14:textId="77777777" w:rsidR="00503098" w:rsidRDefault="00503098" w:rsidP="00503098">
      <w:pPr>
        <w:rPr>
          <w:rFonts w:asciiTheme="minorHAnsi" w:hAnsiTheme="minorHAnsi" w:cstheme="minorHAnsi"/>
          <w:sz w:val="24"/>
          <w:szCs w:val="24"/>
        </w:rPr>
      </w:pPr>
      <w:r w:rsidRPr="00503098">
        <w:rPr>
          <w:rFonts w:asciiTheme="minorHAnsi" w:hAnsiTheme="minorHAnsi" w:cstheme="minorHAnsi"/>
          <w:sz w:val="24"/>
          <w:szCs w:val="24"/>
        </w:rPr>
        <w:t xml:space="preserve">● First point of contact would be your child’s </w:t>
      </w:r>
      <w:r>
        <w:rPr>
          <w:rFonts w:asciiTheme="minorHAnsi" w:hAnsiTheme="minorHAnsi" w:cstheme="minorHAnsi"/>
          <w:sz w:val="24"/>
          <w:szCs w:val="24"/>
        </w:rPr>
        <w:t>C</w:t>
      </w:r>
      <w:r w:rsidRPr="00503098">
        <w:rPr>
          <w:rFonts w:asciiTheme="minorHAnsi" w:hAnsiTheme="minorHAnsi" w:cstheme="minorHAnsi"/>
          <w:sz w:val="24"/>
          <w:szCs w:val="24"/>
        </w:rPr>
        <w:t xml:space="preserve">lass </w:t>
      </w:r>
      <w:r>
        <w:rPr>
          <w:rFonts w:asciiTheme="minorHAnsi" w:hAnsiTheme="minorHAnsi" w:cstheme="minorHAnsi"/>
          <w:sz w:val="24"/>
          <w:szCs w:val="24"/>
        </w:rPr>
        <w:t>T</w:t>
      </w:r>
      <w:r w:rsidRPr="00503098">
        <w:rPr>
          <w:rFonts w:asciiTheme="minorHAnsi" w:hAnsiTheme="minorHAnsi" w:cstheme="minorHAnsi"/>
          <w:sz w:val="24"/>
          <w:szCs w:val="24"/>
        </w:rPr>
        <w:t xml:space="preserve">eacher to share your concerns. </w:t>
      </w:r>
    </w:p>
    <w:p w14:paraId="282E68DC" w14:textId="77777777" w:rsidR="00503098" w:rsidRDefault="00503098" w:rsidP="00503098">
      <w:pPr>
        <w:rPr>
          <w:rFonts w:asciiTheme="minorHAnsi" w:hAnsiTheme="minorHAnsi" w:cstheme="minorHAnsi"/>
          <w:sz w:val="24"/>
          <w:szCs w:val="24"/>
        </w:rPr>
      </w:pPr>
    </w:p>
    <w:p w14:paraId="38F5D803" w14:textId="77777777" w:rsidR="00503098" w:rsidRDefault="00503098" w:rsidP="00503098">
      <w:pPr>
        <w:rPr>
          <w:rFonts w:asciiTheme="minorHAnsi" w:hAnsiTheme="minorHAnsi" w:cstheme="minorHAnsi"/>
          <w:sz w:val="24"/>
          <w:szCs w:val="24"/>
        </w:rPr>
      </w:pPr>
      <w:r w:rsidRPr="00503098">
        <w:rPr>
          <w:rFonts w:asciiTheme="minorHAnsi" w:hAnsiTheme="minorHAnsi" w:cstheme="minorHAnsi"/>
          <w:sz w:val="24"/>
          <w:szCs w:val="24"/>
        </w:rPr>
        <w:t xml:space="preserve">● You could also contact </w:t>
      </w:r>
      <w:proofErr w:type="spellStart"/>
      <w:r>
        <w:rPr>
          <w:rFonts w:asciiTheme="minorHAnsi" w:hAnsiTheme="minorHAnsi" w:cstheme="minorHAnsi"/>
          <w:sz w:val="24"/>
          <w:szCs w:val="24"/>
        </w:rPr>
        <w:t>Mrs</w:t>
      </w:r>
      <w:proofErr w:type="spellEnd"/>
      <w:r>
        <w:rPr>
          <w:rFonts w:asciiTheme="minorHAnsi" w:hAnsiTheme="minorHAnsi" w:cstheme="minorHAnsi"/>
          <w:sz w:val="24"/>
          <w:szCs w:val="24"/>
        </w:rPr>
        <w:t xml:space="preserve"> Jayne Smith</w:t>
      </w:r>
      <w:r w:rsidRPr="00503098">
        <w:rPr>
          <w:rFonts w:asciiTheme="minorHAnsi" w:hAnsiTheme="minorHAnsi" w:cstheme="minorHAnsi"/>
          <w:sz w:val="24"/>
          <w:szCs w:val="24"/>
        </w:rPr>
        <w:t xml:space="preserve">, the SENCO. </w:t>
      </w:r>
    </w:p>
    <w:p w14:paraId="465657F7" w14:textId="77777777" w:rsidR="00503098" w:rsidRDefault="00503098" w:rsidP="00503098">
      <w:pPr>
        <w:rPr>
          <w:rFonts w:asciiTheme="minorHAnsi" w:hAnsiTheme="minorHAnsi" w:cstheme="minorHAnsi"/>
          <w:sz w:val="24"/>
          <w:szCs w:val="24"/>
        </w:rPr>
      </w:pPr>
    </w:p>
    <w:p w14:paraId="448085CC" w14:textId="77777777" w:rsidR="00503098" w:rsidRDefault="00503098" w:rsidP="00503098">
      <w:pPr>
        <w:rPr>
          <w:rFonts w:asciiTheme="minorHAnsi" w:hAnsiTheme="minorHAnsi" w:cstheme="minorHAnsi"/>
          <w:sz w:val="24"/>
          <w:szCs w:val="24"/>
        </w:rPr>
      </w:pPr>
      <w:r w:rsidRPr="00503098">
        <w:rPr>
          <w:rFonts w:asciiTheme="minorHAnsi" w:hAnsiTheme="minorHAnsi" w:cstheme="minorHAnsi"/>
          <w:sz w:val="24"/>
          <w:szCs w:val="24"/>
        </w:rPr>
        <w:t xml:space="preserve">● You could also contact </w:t>
      </w:r>
      <w:proofErr w:type="spellStart"/>
      <w:r w:rsidRPr="00503098">
        <w:rPr>
          <w:rFonts w:asciiTheme="minorHAnsi" w:hAnsiTheme="minorHAnsi" w:cstheme="minorHAnsi"/>
          <w:sz w:val="24"/>
          <w:szCs w:val="24"/>
        </w:rPr>
        <w:t>Mrs</w:t>
      </w:r>
      <w:proofErr w:type="spellEnd"/>
      <w:r w:rsidRPr="00503098">
        <w:rPr>
          <w:rFonts w:asciiTheme="minorHAnsi" w:hAnsiTheme="minorHAnsi" w:cstheme="minorHAnsi"/>
          <w:sz w:val="24"/>
          <w:szCs w:val="24"/>
        </w:rPr>
        <w:t xml:space="preserve"> L Sowerby, the Head teacher. </w:t>
      </w:r>
    </w:p>
    <w:p w14:paraId="682F9751" w14:textId="77777777" w:rsidR="00CA11EF" w:rsidRDefault="00CA11EF" w:rsidP="00503098">
      <w:pPr>
        <w:rPr>
          <w:rFonts w:asciiTheme="minorHAnsi" w:hAnsiTheme="minorHAnsi" w:cstheme="minorHAnsi"/>
          <w:sz w:val="24"/>
          <w:szCs w:val="24"/>
        </w:rPr>
      </w:pPr>
    </w:p>
    <w:p w14:paraId="51688E28" w14:textId="77777777" w:rsidR="00503098" w:rsidRDefault="00503098" w:rsidP="00503098">
      <w:pPr>
        <w:rPr>
          <w:rFonts w:asciiTheme="minorHAnsi" w:hAnsiTheme="minorHAnsi" w:cstheme="minorHAnsi"/>
          <w:sz w:val="24"/>
          <w:szCs w:val="24"/>
        </w:rPr>
      </w:pPr>
      <w:r w:rsidRPr="00503098">
        <w:rPr>
          <w:rFonts w:asciiTheme="minorHAnsi" w:hAnsiTheme="minorHAnsi" w:cstheme="minorHAnsi"/>
          <w:sz w:val="24"/>
          <w:szCs w:val="24"/>
        </w:rPr>
        <w:t xml:space="preserve">● Look at the SEN policy on the school website. </w:t>
      </w:r>
    </w:p>
    <w:p w14:paraId="4BC5BA9D" w14:textId="77777777" w:rsidR="00503098" w:rsidRDefault="00503098" w:rsidP="00503098">
      <w:pPr>
        <w:rPr>
          <w:rFonts w:asciiTheme="minorHAnsi" w:hAnsiTheme="minorHAnsi" w:cstheme="minorHAnsi"/>
          <w:sz w:val="24"/>
          <w:szCs w:val="24"/>
        </w:rPr>
      </w:pPr>
    </w:p>
    <w:p w14:paraId="1C6FCA76" w14:textId="0C077FF6" w:rsidR="00503098" w:rsidRDefault="00503098" w:rsidP="00503098">
      <w:pPr>
        <w:rPr>
          <w:rFonts w:asciiTheme="minorHAnsi" w:hAnsiTheme="minorHAnsi" w:cstheme="minorHAnsi"/>
          <w:sz w:val="24"/>
          <w:szCs w:val="24"/>
        </w:rPr>
      </w:pPr>
      <w:r w:rsidRPr="00503098">
        <w:rPr>
          <w:rFonts w:asciiTheme="minorHAnsi" w:hAnsiTheme="minorHAnsi" w:cstheme="minorHAnsi"/>
          <w:sz w:val="24"/>
          <w:szCs w:val="24"/>
        </w:rPr>
        <w:t xml:space="preserve">● </w:t>
      </w:r>
      <w:proofErr w:type="gramStart"/>
      <w:r w:rsidRPr="00503098">
        <w:rPr>
          <w:rFonts w:asciiTheme="minorHAnsi" w:hAnsiTheme="minorHAnsi" w:cstheme="minorHAnsi"/>
          <w:sz w:val="24"/>
          <w:szCs w:val="24"/>
        </w:rPr>
        <w:t>You</w:t>
      </w:r>
      <w:proofErr w:type="gramEnd"/>
      <w:r w:rsidRPr="00503098">
        <w:rPr>
          <w:rFonts w:asciiTheme="minorHAnsi" w:hAnsiTheme="minorHAnsi" w:cstheme="minorHAnsi"/>
          <w:sz w:val="24"/>
          <w:szCs w:val="24"/>
        </w:rPr>
        <w:t xml:space="preserve"> could also contact the SEN Governor, </w:t>
      </w:r>
      <w:r w:rsidR="006A7875">
        <w:rPr>
          <w:rFonts w:asciiTheme="minorHAnsi" w:hAnsiTheme="minorHAnsi" w:cstheme="minorHAnsi"/>
          <w:sz w:val="24"/>
          <w:szCs w:val="24"/>
        </w:rPr>
        <w:t xml:space="preserve">Anna </w:t>
      </w:r>
      <w:proofErr w:type="spellStart"/>
      <w:r w:rsidR="006A7875">
        <w:rPr>
          <w:rFonts w:ascii="Calibri" w:hAnsi="Calibri" w:cs="Calibri"/>
          <w:sz w:val="28"/>
          <w:szCs w:val="28"/>
        </w:rPr>
        <w:t>Cvijetic</w:t>
      </w:r>
      <w:proofErr w:type="spellEnd"/>
      <w:r w:rsidRPr="00503098">
        <w:rPr>
          <w:rFonts w:asciiTheme="minorHAnsi" w:hAnsiTheme="minorHAnsi" w:cstheme="minorHAnsi"/>
          <w:sz w:val="24"/>
          <w:szCs w:val="24"/>
        </w:rPr>
        <w:t xml:space="preserve"> </w:t>
      </w:r>
    </w:p>
    <w:p w14:paraId="0E70FDC6" w14:textId="77777777" w:rsidR="00503098" w:rsidRDefault="00503098" w:rsidP="00503098">
      <w:pPr>
        <w:rPr>
          <w:rFonts w:asciiTheme="minorHAnsi" w:hAnsiTheme="minorHAnsi" w:cstheme="minorHAnsi"/>
          <w:sz w:val="24"/>
          <w:szCs w:val="24"/>
        </w:rPr>
      </w:pPr>
    </w:p>
    <w:p w14:paraId="4B7328EA" w14:textId="77777777" w:rsidR="00503098" w:rsidRDefault="00503098" w:rsidP="00503098">
      <w:pPr>
        <w:rPr>
          <w:rFonts w:asciiTheme="minorHAnsi" w:hAnsiTheme="minorHAnsi" w:cstheme="minorHAnsi"/>
          <w:sz w:val="24"/>
          <w:szCs w:val="24"/>
        </w:rPr>
      </w:pPr>
    </w:p>
    <w:p w14:paraId="3221420F" w14:textId="77777777" w:rsidR="00503098" w:rsidRDefault="00503098" w:rsidP="00503098">
      <w:pPr>
        <w:rPr>
          <w:rFonts w:asciiTheme="minorHAnsi" w:hAnsiTheme="minorHAnsi" w:cstheme="minorHAnsi"/>
          <w:sz w:val="24"/>
          <w:szCs w:val="24"/>
        </w:rPr>
      </w:pPr>
    </w:p>
    <w:p w14:paraId="668408EF" w14:textId="0810BF73" w:rsidR="00503098" w:rsidRDefault="00503098" w:rsidP="00503098">
      <w:pPr>
        <w:rPr>
          <w:rFonts w:asciiTheme="minorHAnsi" w:hAnsiTheme="minorHAnsi" w:cstheme="minorHAnsi"/>
          <w:b/>
          <w:bCs/>
          <w:sz w:val="24"/>
          <w:szCs w:val="24"/>
        </w:rPr>
      </w:pPr>
      <w:r>
        <w:rPr>
          <w:rFonts w:asciiTheme="minorHAnsi" w:hAnsiTheme="minorHAnsi" w:cstheme="minorHAnsi"/>
          <w:b/>
          <w:bCs/>
          <w:sz w:val="24"/>
          <w:szCs w:val="24"/>
        </w:rPr>
        <w:t xml:space="preserve">Written By: </w:t>
      </w:r>
      <w:proofErr w:type="spellStart"/>
      <w:r>
        <w:rPr>
          <w:rFonts w:asciiTheme="minorHAnsi" w:hAnsiTheme="minorHAnsi" w:cstheme="minorHAnsi"/>
          <w:b/>
          <w:bCs/>
          <w:sz w:val="24"/>
          <w:szCs w:val="24"/>
        </w:rPr>
        <w:t>Mrs</w:t>
      </w:r>
      <w:proofErr w:type="spellEnd"/>
      <w:r>
        <w:rPr>
          <w:rFonts w:asciiTheme="minorHAnsi" w:hAnsiTheme="minorHAnsi" w:cstheme="minorHAnsi"/>
          <w:b/>
          <w:bCs/>
          <w:sz w:val="24"/>
          <w:szCs w:val="24"/>
        </w:rPr>
        <w:t xml:space="preserve"> Jayne Smith SENCO</w:t>
      </w:r>
    </w:p>
    <w:p w14:paraId="17F2CC4C" w14:textId="77777777" w:rsidR="00503098" w:rsidRDefault="00503098" w:rsidP="00503098">
      <w:pPr>
        <w:rPr>
          <w:rFonts w:asciiTheme="minorHAnsi" w:hAnsiTheme="minorHAnsi" w:cstheme="minorHAnsi"/>
          <w:b/>
          <w:bCs/>
          <w:sz w:val="24"/>
          <w:szCs w:val="24"/>
        </w:rPr>
      </w:pPr>
    </w:p>
    <w:p w14:paraId="00224114" w14:textId="45F89E51" w:rsidR="00C4741C" w:rsidRPr="00503098" w:rsidRDefault="00503098" w:rsidP="00503098">
      <w:pPr>
        <w:rPr>
          <w:rFonts w:asciiTheme="minorHAnsi" w:hAnsiTheme="minorHAnsi" w:cstheme="minorHAnsi"/>
          <w:b/>
          <w:bCs/>
          <w:sz w:val="24"/>
          <w:szCs w:val="24"/>
        </w:rPr>
      </w:pPr>
      <w:r w:rsidRPr="00503098">
        <w:rPr>
          <w:rFonts w:asciiTheme="minorHAnsi" w:hAnsiTheme="minorHAnsi" w:cstheme="minorHAnsi"/>
          <w:b/>
          <w:bCs/>
          <w:sz w:val="24"/>
          <w:szCs w:val="24"/>
        </w:rPr>
        <w:t xml:space="preserve">Date presented to/approved by Governing Body: </w:t>
      </w:r>
      <w:r w:rsidR="00D12C6F">
        <w:rPr>
          <w:rFonts w:asciiTheme="minorHAnsi" w:hAnsiTheme="minorHAnsi" w:cstheme="minorHAnsi"/>
          <w:b/>
          <w:bCs/>
          <w:sz w:val="24"/>
          <w:szCs w:val="24"/>
        </w:rPr>
        <w:t>September 2026</w:t>
      </w:r>
      <w:bookmarkStart w:id="0" w:name="_GoBack"/>
      <w:bookmarkEnd w:id="0"/>
    </w:p>
    <w:sectPr w:rsidR="00C4741C" w:rsidRPr="00503098">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27357" w14:textId="77777777" w:rsidR="00EF1A14" w:rsidRDefault="00EF1A14" w:rsidP="0026456C">
      <w:r>
        <w:separator/>
      </w:r>
    </w:p>
  </w:endnote>
  <w:endnote w:type="continuationSeparator" w:id="0">
    <w:p w14:paraId="6272AC68" w14:textId="77777777" w:rsidR="00EF1A14" w:rsidRDefault="00EF1A14" w:rsidP="00264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408BAC" w14:textId="77777777" w:rsidR="00EF1A14" w:rsidRDefault="00EF1A14" w:rsidP="0026456C">
      <w:r>
        <w:separator/>
      </w:r>
    </w:p>
  </w:footnote>
  <w:footnote w:type="continuationSeparator" w:id="0">
    <w:p w14:paraId="0225EA47" w14:textId="77777777" w:rsidR="00EF1A14" w:rsidRDefault="00EF1A14" w:rsidP="00264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46BEA" w14:textId="7939AF91" w:rsidR="00E5329B" w:rsidRPr="00796225" w:rsidRDefault="00796225" w:rsidP="00E5329B">
    <w:pPr>
      <w:jc w:val="center"/>
      <w:rPr>
        <w:rFonts w:ascii="Arial Black" w:hAnsi="Arial Black"/>
        <w:b/>
        <w:bCs/>
        <w:spacing w:val="-20"/>
        <w:sz w:val="24"/>
        <w:szCs w:val="24"/>
      </w:rPr>
    </w:pPr>
    <w:r w:rsidRPr="00796225">
      <w:rPr>
        <w:rFonts w:ascii="Arial Black" w:hAnsi="Arial Black"/>
        <w:b/>
        <w:bCs/>
        <w:noProof/>
        <w:w w:val="77"/>
        <w:sz w:val="24"/>
        <w:szCs w:val="24"/>
        <w:lang w:val="en-GB" w:eastAsia="en-GB"/>
      </w:rPr>
      <w:drawing>
        <wp:anchor distT="0" distB="0" distL="114300" distR="114300" simplePos="0" relativeHeight="251658240" behindDoc="1" locked="0" layoutInCell="1" allowOverlap="1" wp14:anchorId="50B84F6A" wp14:editId="6AB6F37E">
          <wp:simplePos x="0" y="0"/>
          <wp:positionH relativeFrom="column">
            <wp:posOffset>-527050</wp:posOffset>
          </wp:positionH>
          <wp:positionV relativeFrom="paragraph">
            <wp:posOffset>-246380</wp:posOffset>
          </wp:positionV>
          <wp:extent cx="1231265" cy="871855"/>
          <wp:effectExtent l="0" t="0" r="6985" b="4445"/>
          <wp:wrapTight wrapText="bothSides">
            <wp:wrapPolygon edited="0">
              <wp:start x="9692" y="0"/>
              <wp:lineTo x="5347" y="0"/>
              <wp:lineTo x="0" y="4248"/>
              <wp:lineTo x="0" y="8495"/>
              <wp:lineTo x="2005" y="15103"/>
              <wp:lineTo x="0" y="15103"/>
              <wp:lineTo x="0" y="20294"/>
              <wp:lineTo x="7352" y="21238"/>
              <wp:lineTo x="14036" y="21238"/>
              <wp:lineTo x="21388" y="20294"/>
              <wp:lineTo x="21388" y="15103"/>
              <wp:lineTo x="19049" y="15103"/>
              <wp:lineTo x="21054" y="5664"/>
              <wp:lineTo x="17044" y="944"/>
              <wp:lineTo x="14370" y="0"/>
              <wp:lineTo x="9692"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265" cy="871855"/>
                  </a:xfrm>
                  <a:prstGeom prst="rect">
                    <a:avLst/>
                  </a:prstGeom>
                  <a:noFill/>
                </pic:spPr>
              </pic:pic>
            </a:graphicData>
          </a:graphic>
        </wp:anchor>
      </w:drawing>
    </w:r>
    <w:proofErr w:type="spellStart"/>
    <w:r w:rsidRPr="00796225">
      <w:rPr>
        <w:rFonts w:ascii="Arial Black" w:hAnsi="Arial Black"/>
        <w:b/>
        <w:bCs/>
        <w:w w:val="77"/>
        <w:sz w:val="24"/>
        <w:szCs w:val="24"/>
      </w:rPr>
      <w:t>Kirmington</w:t>
    </w:r>
    <w:proofErr w:type="spellEnd"/>
    <w:r w:rsidRPr="00796225">
      <w:rPr>
        <w:rFonts w:ascii="Arial Black" w:hAnsi="Arial Black"/>
        <w:b/>
        <w:bCs/>
        <w:w w:val="77"/>
        <w:sz w:val="24"/>
        <w:szCs w:val="24"/>
      </w:rPr>
      <w:t xml:space="preserve"> </w:t>
    </w:r>
    <w:r w:rsidR="0026456C" w:rsidRPr="00796225">
      <w:rPr>
        <w:rFonts w:ascii="Arial Black" w:hAnsi="Arial Black"/>
        <w:b/>
        <w:bCs/>
        <w:w w:val="77"/>
        <w:sz w:val="24"/>
        <w:szCs w:val="24"/>
      </w:rPr>
      <w:t>St</w:t>
    </w:r>
    <w:r w:rsidR="0026456C" w:rsidRPr="00796225">
      <w:rPr>
        <w:rFonts w:ascii="Arial Black" w:hAnsi="Arial Black"/>
        <w:b/>
        <w:bCs/>
        <w:spacing w:val="-24"/>
        <w:sz w:val="24"/>
        <w:szCs w:val="24"/>
      </w:rPr>
      <w:t xml:space="preserve"> </w:t>
    </w:r>
    <w:r w:rsidRPr="00796225">
      <w:rPr>
        <w:rFonts w:ascii="Arial Black" w:hAnsi="Arial Black"/>
        <w:b/>
        <w:bCs/>
        <w:w w:val="92"/>
        <w:sz w:val="24"/>
        <w:szCs w:val="24"/>
      </w:rPr>
      <w:t>Helena’s</w:t>
    </w:r>
    <w:r w:rsidR="0026456C" w:rsidRPr="00796225">
      <w:rPr>
        <w:rFonts w:ascii="Arial Black" w:hAnsi="Arial Black"/>
        <w:b/>
        <w:bCs/>
        <w:spacing w:val="-22"/>
        <w:sz w:val="24"/>
        <w:szCs w:val="24"/>
      </w:rPr>
      <w:t xml:space="preserve"> </w:t>
    </w:r>
    <w:r w:rsidR="0026456C" w:rsidRPr="00796225">
      <w:rPr>
        <w:rFonts w:ascii="Arial Black" w:hAnsi="Arial Black"/>
        <w:b/>
        <w:bCs/>
        <w:w w:val="112"/>
        <w:sz w:val="24"/>
        <w:szCs w:val="24"/>
      </w:rPr>
      <w:t>C</w:t>
    </w:r>
    <w:r w:rsidR="00E5329B" w:rsidRPr="00796225">
      <w:rPr>
        <w:rFonts w:ascii="Arial Black" w:hAnsi="Arial Black"/>
        <w:b/>
        <w:bCs/>
        <w:w w:val="112"/>
        <w:sz w:val="24"/>
        <w:szCs w:val="24"/>
      </w:rPr>
      <w:t xml:space="preserve"> </w:t>
    </w:r>
    <w:r w:rsidR="0026456C" w:rsidRPr="00796225">
      <w:rPr>
        <w:rFonts w:ascii="Arial Black" w:hAnsi="Arial Black"/>
        <w:b/>
        <w:bCs/>
        <w:w w:val="112"/>
        <w:sz w:val="24"/>
        <w:szCs w:val="24"/>
      </w:rPr>
      <w:t>o</w:t>
    </w:r>
    <w:r w:rsidR="0026456C" w:rsidRPr="00796225">
      <w:rPr>
        <w:rFonts w:ascii="Arial Black" w:hAnsi="Arial Black"/>
        <w:b/>
        <w:bCs/>
        <w:spacing w:val="-2"/>
        <w:w w:val="89"/>
        <w:sz w:val="24"/>
        <w:szCs w:val="24"/>
      </w:rPr>
      <w:t>f</w:t>
    </w:r>
    <w:r w:rsidR="00E5329B" w:rsidRPr="00796225">
      <w:rPr>
        <w:rFonts w:ascii="Arial Black" w:hAnsi="Arial Black"/>
        <w:b/>
        <w:bCs/>
        <w:spacing w:val="-2"/>
        <w:w w:val="89"/>
        <w:sz w:val="24"/>
        <w:szCs w:val="24"/>
      </w:rPr>
      <w:t xml:space="preserve"> </w:t>
    </w:r>
    <w:r w:rsidR="0026456C" w:rsidRPr="00796225">
      <w:rPr>
        <w:rFonts w:ascii="Arial Black" w:hAnsi="Arial Black"/>
        <w:b/>
        <w:bCs/>
        <w:w w:val="85"/>
        <w:sz w:val="24"/>
        <w:szCs w:val="24"/>
      </w:rPr>
      <w:t>E</w:t>
    </w:r>
    <w:r w:rsidR="0026456C" w:rsidRPr="00796225">
      <w:rPr>
        <w:rFonts w:ascii="Arial Black" w:hAnsi="Arial Black"/>
        <w:b/>
        <w:bCs/>
        <w:spacing w:val="-21"/>
        <w:sz w:val="24"/>
        <w:szCs w:val="24"/>
      </w:rPr>
      <w:t xml:space="preserve"> </w:t>
    </w:r>
    <w:r w:rsidR="0026456C" w:rsidRPr="00796225">
      <w:rPr>
        <w:rFonts w:ascii="Arial Black" w:hAnsi="Arial Black"/>
        <w:b/>
        <w:bCs/>
        <w:w w:val="98"/>
        <w:sz w:val="24"/>
        <w:szCs w:val="24"/>
      </w:rPr>
      <w:t>P</w:t>
    </w:r>
    <w:r w:rsidR="0026456C" w:rsidRPr="00796225">
      <w:rPr>
        <w:rFonts w:ascii="Arial Black" w:hAnsi="Arial Black"/>
        <w:b/>
        <w:bCs/>
        <w:spacing w:val="-3"/>
        <w:w w:val="70"/>
        <w:sz w:val="24"/>
        <w:szCs w:val="24"/>
      </w:rPr>
      <w:t>r</w:t>
    </w:r>
    <w:r w:rsidR="0026456C" w:rsidRPr="00796225">
      <w:rPr>
        <w:rFonts w:ascii="Arial Black" w:hAnsi="Arial Black"/>
        <w:b/>
        <w:bCs/>
        <w:spacing w:val="3"/>
        <w:w w:val="73"/>
        <w:sz w:val="24"/>
        <w:szCs w:val="24"/>
      </w:rPr>
      <w:t>i</w:t>
    </w:r>
    <w:r w:rsidR="0026456C" w:rsidRPr="00796225">
      <w:rPr>
        <w:rFonts w:ascii="Arial Black" w:hAnsi="Arial Black"/>
        <w:b/>
        <w:bCs/>
        <w:spacing w:val="-2"/>
        <w:w w:val="96"/>
        <w:sz w:val="24"/>
        <w:szCs w:val="24"/>
      </w:rPr>
      <w:t>m</w:t>
    </w:r>
    <w:r w:rsidR="0026456C" w:rsidRPr="00796225">
      <w:rPr>
        <w:rFonts w:ascii="Arial Black" w:hAnsi="Arial Black"/>
        <w:b/>
        <w:bCs/>
        <w:w w:val="94"/>
        <w:sz w:val="24"/>
        <w:szCs w:val="24"/>
      </w:rPr>
      <w:t>ary</w:t>
    </w:r>
    <w:r w:rsidR="0026456C" w:rsidRPr="00796225">
      <w:rPr>
        <w:rFonts w:ascii="Arial Black" w:hAnsi="Arial Black"/>
        <w:b/>
        <w:bCs/>
        <w:spacing w:val="-21"/>
        <w:sz w:val="24"/>
        <w:szCs w:val="24"/>
      </w:rPr>
      <w:t xml:space="preserve"> </w:t>
    </w:r>
    <w:r w:rsidR="0026456C" w:rsidRPr="00796225">
      <w:rPr>
        <w:rFonts w:ascii="Arial Black" w:hAnsi="Arial Black"/>
        <w:b/>
        <w:bCs/>
        <w:spacing w:val="-2"/>
        <w:w w:val="73"/>
        <w:sz w:val="24"/>
        <w:szCs w:val="24"/>
      </w:rPr>
      <w:t>S</w:t>
    </w:r>
    <w:r w:rsidR="0026456C" w:rsidRPr="00796225">
      <w:rPr>
        <w:rFonts w:ascii="Arial Black" w:hAnsi="Arial Black"/>
        <w:b/>
        <w:bCs/>
        <w:w w:val="109"/>
        <w:sz w:val="24"/>
        <w:szCs w:val="24"/>
      </w:rPr>
      <w:t>c</w:t>
    </w:r>
    <w:r w:rsidR="0026456C" w:rsidRPr="00796225">
      <w:rPr>
        <w:rFonts w:ascii="Arial Black" w:hAnsi="Arial Black"/>
        <w:b/>
        <w:bCs/>
        <w:spacing w:val="-3"/>
        <w:w w:val="109"/>
        <w:sz w:val="24"/>
        <w:szCs w:val="24"/>
      </w:rPr>
      <w:t>h</w:t>
    </w:r>
    <w:r w:rsidR="0026456C" w:rsidRPr="00796225">
      <w:rPr>
        <w:rFonts w:ascii="Arial Black" w:hAnsi="Arial Black"/>
        <w:b/>
        <w:bCs/>
        <w:w w:val="108"/>
        <w:sz w:val="24"/>
        <w:szCs w:val="24"/>
      </w:rPr>
      <w:t>o</w:t>
    </w:r>
    <w:r w:rsidR="0026456C" w:rsidRPr="00796225">
      <w:rPr>
        <w:rFonts w:ascii="Arial Black" w:hAnsi="Arial Black"/>
        <w:b/>
        <w:bCs/>
        <w:spacing w:val="-2"/>
        <w:w w:val="108"/>
        <w:sz w:val="24"/>
        <w:szCs w:val="24"/>
      </w:rPr>
      <w:t>o</w:t>
    </w:r>
    <w:r w:rsidR="00E5329B" w:rsidRPr="00796225">
      <w:rPr>
        <w:rFonts w:ascii="Arial Black" w:hAnsi="Arial Black"/>
        <w:b/>
        <w:bCs/>
        <w:w w:val="73"/>
        <w:sz w:val="24"/>
        <w:szCs w:val="24"/>
      </w:rPr>
      <w:t>l</w:t>
    </w:r>
    <w:r w:rsidR="0026456C" w:rsidRPr="00796225">
      <w:rPr>
        <w:rFonts w:ascii="Arial Black" w:hAnsi="Arial Black"/>
        <w:b/>
        <w:bCs/>
        <w:spacing w:val="-20"/>
        <w:sz w:val="24"/>
        <w:szCs w:val="24"/>
      </w:rPr>
      <w:t xml:space="preserve"> </w:t>
    </w:r>
  </w:p>
  <w:p w14:paraId="4C75E621" w14:textId="215716EE" w:rsidR="0026456C" w:rsidRPr="00796225" w:rsidRDefault="0026456C" w:rsidP="00E5329B">
    <w:pPr>
      <w:jc w:val="center"/>
      <w:rPr>
        <w:rFonts w:ascii="Arial Black" w:hAnsi="Arial Black"/>
        <w:b/>
        <w:bCs/>
        <w:w w:val="96"/>
        <w:sz w:val="24"/>
        <w:szCs w:val="24"/>
      </w:rPr>
    </w:pPr>
    <w:r w:rsidRPr="00796225">
      <w:rPr>
        <w:rFonts w:ascii="Arial Black" w:hAnsi="Arial Black"/>
        <w:b/>
        <w:bCs/>
        <w:w w:val="73"/>
        <w:sz w:val="24"/>
        <w:szCs w:val="24"/>
      </w:rPr>
      <w:t>S</w:t>
    </w:r>
    <w:r w:rsidRPr="00796225">
      <w:rPr>
        <w:rFonts w:ascii="Arial Black" w:hAnsi="Arial Black"/>
        <w:b/>
        <w:bCs/>
        <w:spacing w:val="-2"/>
        <w:w w:val="85"/>
        <w:sz w:val="24"/>
        <w:szCs w:val="24"/>
      </w:rPr>
      <w:t>E</w:t>
    </w:r>
    <w:r w:rsidRPr="00796225">
      <w:rPr>
        <w:rFonts w:ascii="Arial Black" w:hAnsi="Arial Black"/>
        <w:b/>
        <w:bCs/>
        <w:w w:val="99"/>
        <w:sz w:val="24"/>
        <w:szCs w:val="24"/>
      </w:rPr>
      <w:t>N</w:t>
    </w:r>
    <w:r w:rsidRPr="00796225">
      <w:rPr>
        <w:rFonts w:ascii="Arial Black" w:hAnsi="Arial Black"/>
        <w:b/>
        <w:bCs/>
        <w:w w:val="96"/>
        <w:sz w:val="24"/>
        <w:szCs w:val="24"/>
      </w:rPr>
      <w:t>D</w:t>
    </w:r>
    <w:r w:rsidR="00E5329B" w:rsidRPr="00796225">
      <w:rPr>
        <w:rFonts w:ascii="Arial Black" w:hAnsi="Arial Black"/>
        <w:b/>
        <w:bCs/>
        <w:w w:val="96"/>
        <w:sz w:val="24"/>
        <w:szCs w:val="24"/>
      </w:rPr>
      <w:t xml:space="preserve"> I</w:t>
    </w:r>
    <w:r w:rsidRPr="00796225">
      <w:rPr>
        <w:rFonts w:ascii="Arial Black" w:hAnsi="Arial Black"/>
        <w:b/>
        <w:bCs/>
        <w:w w:val="96"/>
        <w:sz w:val="24"/>
        <w:szCs w:val="24"/>
      </w:rPr>
      <w:t>n</w:t>
    </w:r>
    <w:r w:rsidRPr="00796225">
      <w:rPr>
        <w:rFonts w:ascii="Arial Black" w:hAnsi="Arial Black"/>
        <w:b/>
        <w:bCs/>
        <w:spacing w:val="-2"/>
        <w:w w:val="89"/>
        <w:sz w:val="24"/>
        <w:szCs w:val="24"/>
      </w:rPr>
      <w:t>f</w:t>
    </w:r>
    <w:r w:rsidRPr="00796225">
      <w:rPr>
        <w:rFonts w:ascii="Arial Black" w:hAnsi="Arial Black"/>
        <w:b/>
        <w:bCs/>
        <w:w w:val="108"/>
        <w:sz w:val="24"/>
        <w:szCs w:val="24"/>
      </w:rPr>
      <w:t>o</w:t>
    </w:r>
    <w:r w:rsidRPr="00796225">
      <w:rPr>
        <w:rFonts w:ascii="Arial Black" w:hAnsi="Arial Black"/>
        <w:b/>
        <w:bCs/>
        <w:w w:val="88"/>
        <w:sz w:val="24"/>
        <w:szCs w:val="24"/>
      </w:rPr>
      <w:t>r</w:t>
    </w:r>
    <w:r w:rsidRPr="00796225">
      <w:rPr>
        <w:rFonts w:ascii="Arial Black" w:hAnsi="Arial Black"/>
        <w:b/>
        <w:bCs/>
        <w:spacing w:val="-3"/>
        <w:w w:val="88"/>
        <w:sz w:val="24"/>
        <w:szCs w:val="24"/>
      </w:rPr>
      <w:t>m</w:t>
    </w:r>
    <w:r w:rsidRPr="00796225">
      <w:rPr>
        <w:rFonts w:ascii="Arial Black" w:hAnsi="Arial Black"/>
        <w:b/>
        <w:bCs/>
        <w:w w:val="103"/>
        <w:sz w:val="24"/>
        <w:szCs w:val="24"/>
      </w:rPr>
      <w:t>a</w:t>
    </w:r>
    <w:r w:rsidRPr="00796225">
      <w:rPr>
        <w:rFonts w:ascii="Arial Black" w:hAnsi="Arial Black"/>
        <w:b/>
        <w:bCs/>
        <w:spacing w:val="-2"/>
        <w:w w:val="103"/>
        <w:sz w:val="24"/>
        <w:szCs w:val="24"/>
      </w:rPr>
      <w:t>t</w:t>
    </w:r>
    <w:r w:rsidRPr="00796225">
      <w:rPr>
        <w:rFonts w:ascii="Arial Black" w:hAnsi="Arial Black"/>
        <w:b/>
        <w:bCs/>
        <w:spacing w:val="1"/>
        <w:w w:val="73"/>
        <w:sz w:val="24"/>
        <w:szCs w:val="24"/>
      </w:rPr>
      <w:t>i</w:t>
    </w:r>
    <w:r w:rsidRPr="00796225">
      <w:rPr>
        <w:rFonts w:ascii="Arial Black" w:hAnsi="Arial Black"/>
        <w:b/>
        <w:bCs/>
        <w:w w:val="108"/>
        <w:sz w:val="24"/>
        <w:szCs w:val="24"/>
      </w:rPr>
      <w:t>o</w:t>
    </w:r>
    <w:r w:rsidRPr="00796225">
      <w:rPr>
        <w:rFonts w:ascii="Arial Black" w:hAnsi="Arial Black"/>
        <w:b/>
        <w:bCs/>
        <w:w w:val="96"/>
        <w:sz w:val="24"/>
        <w:szCs w:val="24"/>
      </w:rPr>
      <w:t>n</w:t>
    </w:r>
    <w:r w:rsidRPr="00796225">
      <w:rPr>
        <w:rFonts w:ascii="Arial Black" w:hAnsi="Arial Black"/>
        <w:b/>
        <w:bCs/>
        <w:spacing w:val="-23"/>
        <w:sz w:val="24"/>
        <w:szCs w:val="24"/>
      </w:rPr>
      <w:t xml:space="preserve"> </w:t>
    </w:r>
    <w:r w:rsidRPr="00796225">
      <w:rPr>
        <w:rFonts w:ascii="Arial Black" w:hAnsi="Arial Black"/>
        <w:b/>
        <w:bCs/>
        <w:w w:val="97"/>
        <w:sz w:val="24"/>
        <w:szCs w:val="24"/>
      </w:rPr>
      <w:t>R</w:t>
    </w:r>
    <w:r w:rsidRPr="00796225">
      <w:rPr>
        <w:rFonts w:ascii="Arial Black" w:hAnsi="Arial Black"/>
        <w:b/>
        <w:bCs/>
        <w:spacing w:val="-3"/>
        <w:w w:val="97"/>
        <w:sz w:val="24"/>
        <w:szCs w:val="24"/>
      </w:rPr>
      <w:t>e</w:t>
    </w:r>
    <w:r w:rsidRPr="00796225">
      <w:rPr>
        <w:rFonts w:ascii="Arial Black" w:hAnsi="Arial Black"/>
        <w:b/>
        <w:bCs/>
        <w:spacing w:val="2"/>
        <w:w w:val="109"/>
        <w:sz w:val="24"/>
        <w:szCs w:val="24"/>
      </w:rPr>
      <w:t>p</w:t>
    </w:r>
    <w:r w:rsidRPr="00796225">
      <w:rPr>
        <w:rFonts w:ascii="Arial Black" w:hAnsi="Arial Black"/>
        <w:b/>
        <w:bCs/>
        <w:w w:val="108"/>
        <w:sz w:val="24"/>
        <w:szCs w:val="24"/>
      </w:rPr>
      <w:t>o</w:t>
    </w:r>
    <w:r w:rsidRPr="00796225">
      <w:rPr>
        <w:rFonts w:ascii="Arial Black" w:hAnsi="Arial Black"/>
        <w:b/>
        <w:bCs/>
        <w:w w:val="78"/>
        <w:sz w:val="24"/>
        <w:szCs w:val="24"/>
      </w:rPr>
      <w:t>rt 202</w:t>
    </w:r>
    <w:r w:rsidR="00E6211D" w:rsidRPr="00796225">
      <w:rPr>
        <w:rFonts w:ascii="Arial Black" w:hAnsi="Arial Black"/>
        <w:b/>
        <w:bCs/>
        <w:w w:val="78"/>
        <w:sz w:val="24"/>
        <w:szCs w:val="24"/>
      </w:rPr>
      <w:t>6</w:t>
    </w:r>
    <w:r w:rsidRPr="00796225">
      <w:rPr>
        <w:rFonts w:ascii="Arial Black" w:hAnsi="Arial Black"/>
        <w:b/>
        <w:bCs/>
        <w:w w:val="78"/>
        <w:sz w:val="24"/>
        <w:szCs w:val="24"/>
      </w:rPr>
      <w:t xml:space="preserve"> - 202</w:t>
    </w:r>
    <w:r w:rsidR="00E6211D" w:rsidRPr="00796225">
      <w:rPr>
        <w:rFonts w:ascii="Arial Black" w:hAnsi="Arial Black"/>
        <w:b/>
        <w:bCs/>
        <w:w w:val="78"/>
        <w:sz w:val="24"/>
        <w:szCs w:val="24"/>
      </w:rPr>
      <w:t>7</w:t>
    </w:r>
  </w:p>
  <w:p w14:paraId="2237DFEA" w14:textId="620A6AE9" w:rsidR="0026456C" w:rsidRDefault="0026456C" w:rsidP="0026456C">
    <w:pPr>
      <w:pStyle w:val="Header"/>
      <w:tabs>
        <w:tab w:val="clear" w:pos="4513"/>
        <w:tab w:val="clear" w:pos="9026"/>
        <w:tab w:val="left" w:pos="201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8EE"/>
    <w:multiLevelType w:val="hybridMultilevel"/>
    <w:tmpl w:val="3AE00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B162A"/>
    <w:multiLevelType w:val="hybridMultilevel"/>
    <w:tmpl w:val="49E409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175476"/>
    <w:multiLevelType w:val="hybridMultilevel"/>
    <w:tmpl w:val="2BDE54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BB40A1"/>
    <w:multiLevelType w:val="hybridMultilevel"/>
    <w:tmpl w:val="25220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27A10"/>
    <w:multiLevelType w:val="hybridMultilevel"/>
    <w:tmpl w:val="26A27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E54A9"/>
    <w:multiLevelType w:val="hybridMultilevel"/>
    <w:tmpl w:val="42C01EB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46CA016B"/>
    <w:multiLevelType w:val="hybridMultilevel"/>
    <w:tmpl w:val="3BE4E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DFB"/>
    <w:multiLevelType w:val="hybridMultilevel"/>
    <w:tmpl w:val="9C12D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301DCC"/>
    <w:multiLevelType w:val="hybridMultilevel"/>
    <w:tmpl w:val="ED625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AC2836"/>
    <w:multiLevelType w:val="hybridMultilevel"/>
    <w:tmpl w:val="94842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9"/>
  </w:num>
  <w:num w:numId="5">
    <w:abstractNumId w:val="5"/>
  </w:num>
  <w:num w:numId="6">
    <w:abstractNumId w:val="8"/>
  </w:num>
  <w:num w:numId="7">
    <w:abstractNumId w:val="7"/>
  </w:num>
  <w:num w:numId="8">
    <w:abstractNumId w:val="6"/>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56C"/>
    <w:rsid w:val="00025316"/>
    <w:rsid w:val="00093BDF"/>
    <w:rsid w:val="000E5DEE"/>
    <w:rsid w:val="001A308F"/>
    <w:rsid w:val="002401A0"/>
    <w:rsid w:val="0026456C"/>
    <w:rsid w:val="002E5928"/>
    <w:rsid w:val="003B3509"/>
    <w:rsid w:val="003D32EB"/>
    <w:rsid w:val="003E468A"/>
    <w:rsid w:val="004041E3"/>
    <w:rsid w:val="00503098"/>
    <w:rsid w:val="00556F7C"/>
    <w:rsid w:val="005E3716"/>
    <w:rsid w:val="00647DAF"/>
    <w:rsid w:val="0067297B"/>
    <w:rsid w:val="00686836"/>
    <w:rsid w:val="006A7875"/>
    <w:rsid w:val="00796225"/>
    <w:rsid w:val="007F0F92"/>
    <w:rsid w:val="008360C9"/>
    <w:rsid w:val="00876E9B"/>
    <w:rsid w:val="008F33FF"/>
    <w:rsid w:val="00967576"/>
    <w:rsid w:val="00A36D62"/>
    <w:rsid w:val="00A3716C"/>
    <w:rsid w:val="00A7474B"/>
    <w:rsid w:val="00AA336A"/>
    <w:rsid w:val="00B601F3"/>
    <w:rsid w:val="00B952B5"/>
    <w:rsid w:val="00C04A71"/>
    <w:rsid w:val="00C46A2B"/>
    <w:rsid w:val="00C4741C"/>
    <w:rsid w:val="00CA11EF"/>
    <w:rsid w:val="00D12C6F"/>
    <w:rsid w:val="00D92D21"/>
    <w:rsid w:val="00DD1BCB"/>
    <w:rsid w:val="00E5329B"/>
    <w:rsid w:val="00E6211D"/>
    <w:rsid w:val="00EF1A14"/>
    <w:rsid w:val="00EF6AAB"/>
    <w:rsid w:val="00F54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DE5263"/>
  <w15:chartTrackingRefBased/>
  <w15:docId w15:val="{7FCF3DA0-2120-4C93-BB68-DBBC649CD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56C"/>
    <w:pPr>
      <w:widowControl w:val="0"/>
      <w:autoSpaceDE w:val="0"/>
      <w:autoSpaceDN w:val="0"/>
      <w:spacing w:after="0" w:line="240" w:lineRule="auto"/>
    </w:pPr>
    <w:rPr>
      <w:rFonts w:ascii="Verdana" w:eastAsia="Verdana" w:hAnsi="Verdana" w:cs="Verdana"/>
      <w:kern w:val="0"/>
      <w:sz w:val="22"/>
      <w:szCs w:val="22"/>
      <w:lang w:val="en-US"/>
      <w14:ligatures w14:val="none"/>
    </w:rPr>
  </w:style>
  <w:style w:type="paragraph" w:styleId="Heading1">
    <w:name w:val="heading 1"/>
    <w:basedOn w:val="Normal"/>
    <w:next w:val="Normal"/>
    <w:link w:val="Heading1Char"/>
    <w:uiPriority w:val="9"/>
    <w:qFormat/>
    <w:rsid w:val="0026456C"/>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26456C"/>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26456C"/>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26456C"/>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26456C"/>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26456C"/>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26456C"/>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26456C"/>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26456C"/>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5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45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5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5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5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5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5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5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56C"/>
    <w:rPr>
      <w:rFonts w:eastAsiaTheme="majorEastAsia" w:cstheme="majorBidi"/>
      <w:color w:val="272727" w:themeColor="text1" w:themeTint="D8"/>
    </w:rPr>
  </w:style>
  <w:style w:type="paragraph" w:styleId="Title">
    <w:name w:val="Title"/>
    <w:basedOn w:val="Normal"/>
    <w:next w:val="Normal"/>
    <w:link w:val="TitleChar"/>
    <w:uiPriority w:val="10"/>
    <w:qFormat/>
    <w:rsid w:val="0026456C"/>
    <w:pPr>
      <w:widowControl/>
      <w:autoSpaceDE/>
      <w:autoSpaceDN/>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2645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56C"/>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645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56C"/>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26456C"/>
    <w:rPr>
      <w:i/>
      <w:iCs/>
      <w:color w:val="404040" w:themeColor="text1" w:themeTint="BF"/>
    </w:rPr>
  </w:style>
  <w:style w:type="paragraph" w:styleId="ListParagraph">
    <w:name w:val="List Paragraph"/>
    <w:basedOn w:val="Normal"/>
    <w:uiPriority w:val="34"/>
    <w:qFormat/>
    <w:rsid w:val="0026456C"/>
    <w:pPr>
      <w:widowControl/>
      <w:autoSpaceDE/>
      <w:autoSpaceDN/>
      <w:spacing w:after="160" w:line="278" w:lineRule="auto"/>
      <w:ind w:left="720"/>
      <w:contextualSpacing/>
    </w:pPr>
    <w:rPr>
      <w:rFonts w:asciiTheme="minorHAnsi" w:eastAsiaTheme="minorHAnsi" w:hAnsiTheme="minorHAnsi" w:cstheme="minorBidi"/>
      <w:kern w:val="2"/>
      <w:sz w:val="24"/>
      <w:szCs w:val="24"/>
      <w:lang w:val="en-GB"/>
      <w14:ligatures w14:val="standardContextual"/>
    </w:rPr>
  </w:style>
  <w:style w:type="character" w:styleId="IntenseEmphasis">
    <w:name w:val="Intense Emphasis"/>
    <w:basedOn w:val="DefaultParagraphFont"/>
    <w:uiPriority w:val="21"/>
    <w:qFormat/>
    <w:rsid w:val="0026456C"/>
    <w:rPr>
      <w:i/>
      <w:iCs/>
      <w:color w:val="0F4761" w:themeColor="accent1" w:themeShade="BF"/>
    </w:rPr>
  </w:style>
  <w:style w:type="paragraph" w:styleId="IntenseQuote">
    <w:name w:val="Intense Quote"/>
    <w:basedOn w:val="Normal"/>
    <w:next w:val="Normal"/>
    <w:link w:val="IntenseQuoteChar"/>
    <w:uiPriority w:val="30"/>
    <w:qFormat/>
    <w:rsid w:val="0026456C"/>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26456C"/>
    <w:rPr>
      <w:i/>
      <w:iCs/>
      <w:color w:val="0F4761" w:themeColor="accent1" w:themeShade="BF"/>
    </w:rPr>
  </w:style>
  <w:style w:type="character" w:styleId="IntenseReference">
    <w:name w:val="Intense Reference"/>
    <w:basedOn w:val="DefaultParagraphFont"/>
    <w:uiPriority w:val="32"/>
    <w:qFormat/>
    <w:rsid w:val="0026456C"/>
    <w:rPr>
      <w:b/>
      <w:bCs/>
      <w:smallCaps/>
      <w:color w:val="0F4761" w:themeColor="accent1" w:themeShade="BF"/>
      <w:spacing w:val="5"/>
    </w:rPr>
  </w:style>
  <w:style w:type="paragraph" w:styleId="Header">
    <w:name w:val="header"/>
    <w:basedOn w:val="Normal"/>
    <w:link w:val="HeaderChar"/>
    <w:uiPriority w:val="99"/>
    <w:unhideWhenUsed/>
    <w:rsid w:val="0026456C"/>
    <w:pPr>
      <w:tabs>
        <w:tab w:val="center" w:pos="4513"/>
        <w:tab w:val="right" w:pos="9026"/>
      </w:tabs>
    </w:pPr>
  </w:style>
  <w:style w:type="character" w:customStyle="1" w:styleId="HeaderChar">
    <w:name w:val="Header Char"/>
    <w:basedOn w:val="DefaultParagraphFont"/>
    <w:link w:val="Header"/>
    <w:uiPriority w:val="99"/>
    <w:rsid w:val="0026456C"/>
    <w:rPr>
      <w:rFonts w:ascii="Verdana" w:eastAsia="Verdana" w:hAnsi="Verdana" w:cs="Verdana"/>
      <w:kern w:val="0"/>
      <w:sz w:val="22"/>
      <w:szCs w:val="22"/>
      <w:lang w:val="en-US"/>
      <w14:ligatures w14:val="none"/>
    </w:rPr>
  </w:style>
  <w:style w:type="paragraph" w:styleId="Footer">
    <w:name w:val="footer"/>
    <w:basedOn w:val="Normal"/>
    <w:link w:val="FooterChar"/>
    <w:uiPriority w:val="99"/>
    <w:unhideWhenUsed/>
    <w:rsid w:val="0026456C"/>
    <w:pPr>
      <w:tabs>
        <w:tab w:val="center" w:pos="4513"/>
        <w:tab w:val="right" w:pos="9026"/>
      </w:tabs>
    </w:pPr>
  </w:style>
  <w:style w:type="character" w:customStyle="1" w:styleId="FooterChar">
    <w:name w:val="Footer Char"/>
    <w:basedOn w:val="DefaultParagraphFont"/>
    <w:link w:val="Footer"/>
    <w:uiPriority w:val="99"/>
    <w:rsid w:val="0026456C"/>
    <w:rPr>
      <w:rFonts w:ascii="Verdana" w:eastAsia="Verdana" w:hAnsi="Verdana" w:cs="Verdana"/>
      <w:kern w:val="0"/>
      <w:sz w:val="22"/>
      <w:szCs w:val="22"/>
      <w:lang w:val="en-US"/>
      <w14:ligatures w14:val="none"/>
    </w:rPr>
  </w:style>
  <w:style w:type="paragraph" w:styleId="BodyText">
    <w:name w:val="Body Text"/>
    <w:basedOn w:val="Normal"/>
    <w:link w:val="BodyTextChar"/>
    <w:uiPriority w:val="1"/>
    <w:qFormat/>
    <w:rsid w:val="0026456C"/>
    <w:rPr>
      <w:sz w:val="28"/>
      <w:szCs w:val="28"/>
    </w:rPr>
  </w:style>
  <w:style w:type="character" w:customStyle="1" w:styleId="BodyTextChar">
    <w:name w:val="Body Text Char"/>
    <w:basedOn w:val="DefaultParagraphFont"/>
    <w:link w:val="BodyText"/>
    <w:uiPriority w:val="1"/>
    <w:rsid w:val="0026456C"/>
    <w:rPr>
      <w:rFonts w:ascii="Verdana" w:eastAsia="Verdana" w:hAnsi="Verdana" w:cs="Verdana"/>
      <w:kern w:val="0"/>
      <w:sz w:val="28"/>
      <w:szCs w:val="28"/>
      <w:lang w:val="en-US"/>
      <w14:ligatures w14:val="none"/>
    </w:rPr>
  </w:style>
  <w:style w:type="character" w:styleId="Hyperlink">
    <w:name w:val="Hyperlink"/>
    <w:basedOn w:val="DefaultParagraphFont"/>
    <w:uiPriority w:val="99"/>
    <w:unhideWhenUsed/>
    <w:rsid w:val="0026456C"/>
    <w:rPr>
      <w:color w:val="467886" w:themeColor="hyperlink"/>
      <w:u w:val="single"/>
    </w:rPr>
  </w:style>
  <w:style w:type="character" w:customStyle="1" w:styleId="UnresolvedMention">
    <w:name w:val="Unresolved Mention"/>
    <w:basedOn w:val="DefaultParagraphFont"/>
    <w:uiPriority w:val="99"/>
    <w:semiHidden/>
    <w:unhideWhenUsed/>
    <w:rsid w:val="0026456C"/>
    <w:rPr>
      <w:color w:val="605E5C"/>
      <w:shd w:val="clear" w:color="auto" w:fill="E1DFDD"/>
    </w:rPr>
  </w:style>
  <w:style w:type="character" w:styleId="FollowedHyperlink">
    <w:name w:val="FollowedHyperlink"/>
    <w:basedOn w:val="DefaultParagraphFont"/>
    <w:uiPriority w:val="99"/>
    <w:semiHidden/>
    <w:unhideWhenUsed/>
    <w:rsid w:val="0026456C"/>
    <w:rPr>
      <w:color w:val="96607D" w:themeColor="followedHyperlink"/>
      <w:u w:val="single"/>
    </w:rPr>
  </w:style>
  <w:style w:type="paragraph" w:styleId="NormalWeb">
    <w:name w:val="Normal (Web)"/>
    <w:basedOn w:val="Normal"/>
    <w:uiPriority w:val="99"/>
    <w:semiHidden/>
    <w:unhideWhenUsed/>
    <w:rsid w:val="002E5928"/>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caloffer.northlincs.gov.uk/"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n@stbandsth.co.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dmin@stbandsth.co.uk" TargetMode="External"/><Relationship Id="rId4" Type="http://schemas.openxmlformats.org/officeDocument/2006/relationships/webSettings" Target="webSettings.xml"/><Relationship Id="rId9" Type="http://schemas.openxmlformats.org/officeDocument/2006/relationships/hyperlink" Target="mailto:jsmithsend@stbandsth.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3132</Words>
  <Characters>17858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The St Lawrence Academy</Company>
  <LinksUpToDate>false</LinksUpToDate>
  <CharactersWithSpaces>20949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Smith</dc:creator>
  <cp:keywords/>
  <dc:description/>
  <cp:lastModifiedBy>Luan Sowerby</cp:lastModifiedBy>
  <cp:revision>2</cp:revision>
  <dcterms:created xsi:type="dcterms:W3CDTF">2026-09-26T11:24:00Z</dcterms:created>
  <dcterms:modified xsi:type="dcterms:W3CDTF">2026-09-26T11:24:00Z</dcterms:modified>
</cp:coreProperties>
</file>